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Alireza Atri BS, MS, MD, PhD, MMSc</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FE27AE" w:rsidRDefault="00463FB2">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ireza Atri.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bookmarkStart w:id="0" w:name="_GoBack"/>
            <w:bookmarkEnd w:id="0"/>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Banner Sun Health Research Institute</w:t>
            </w:r>
          </w:p>
          <w:p w:rsidR="002C7E24" w:rsidRDefault="002C7E24" w:rsidP="0097780E">
            <w:pPr>
              <w:pStyle w:val="11TableHeader"/>
              <w:rPr>
                <w:b w:val="0"/>
                <w:color w:val="000000"/>
                <w:sz w:val="18"/>
              </w:rPr>
            </w:pPr>
            <w:r>
              <w:rPr>
                <w:b w:val="0"/>
                <w:color w:val="000000"/>
                <w:sz w:val="18"/>
              </w:rPr>
              <w:t>10515 W Santa Fe Drive</w:t>
            </w:r>
          </w:p>
          <w:p w:rsidR="002C7E24" w:rsidRDefault="002C7E24" w:rsidP="0097780E">
            <w:pPr>
              <w:pStyle w:val="11TableHeader"/>
              <w:rPr>
                <w:b w:val="0"/>
                <w:color w:val="000000"/>
                <w:sz w:val="18"/>
              </w:rPr>
            </w:pPr>
            <w:r>
              <w:rPr>
                <w:b w:val="0"/>
                <w:color w:val="000000"/>
                <w:sz w:val="18"/>
              </w:rPr>
              <w:t>Sun City, Arizona, United States of America, 85351</w:t>
            </w:r>
          </w:p>
          <w:p w:rsidR="002C7E24" w:rsidRDefault="002C7E24" w:rsidP="0097780E">
            <w:pPr>
              <w:pStyle w:val="11TableHeader"/>
              <w:rPr>
                <w:b w:val="0"/>
                <w:color w:val="000000"/>
                <w:sz w:val="18"/>
              </w:rPr>
            </w:pPr>
            <w:r>
              <w:rPr>
                <w:b w:val="0"/>
                <w:color w:val="000000"/>
                <w:sz w:val="18"/>
              </w:rPr>
              <w:t>Phone: +1 623 832 5466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alireza.atri@bannerhealth.com</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Neurosciences | Neurology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806"/>
        <w:gridCol w:w="5131"/>
        <w:gridCol w:w="105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753485">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943"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79"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553"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1</w:t>
            </w:r>
          </w:p>
        </w:tc>
        <w:tc>
          <w:tcPr>
            <w:tcW w:w="943" w:type="pct"/>
          </w:tcPr>
          <w:p w:rsidR="00FE27AE" w:rsidRDefault="00463FB2">
            <w:pPr>
              <w:cnfStyle w:val="000000100000" w:firstRow="0" w:lastRow="0" w:firstColumn="0" w:lastColumn="0" w:oddVBand="0" w:evenVBand="0" w:oddHBand="1" w:evenHBand="0" w:firstRowFirstColumn="0" w:firstRowLastColumn="0" w:lastRowFirstColumn="0" w:lastRowLastColumn="0"/>
            </w:pPr>
            <w:r>
              <w:t>Director</w:t>
            </w:r>
          </w:p>
        </w:tc>
        <w:tc>
          <w:tcPr>
            <w:tcW w:w="2679" w:type="pct"/>
          </w:tcPr>
          <w:p w:rsidR="00FE27AE" w:rsidRDefault="00463FB2">
            <w:pPr>
              <w:cnfStyle w:val="000000100000" w:firstRow="0" w:lastRow="0" w:firstColumn="0" w:lastColumn="0" w:oddVBand="0" w:evenVBand="0" w:oddHBand="1" w:evenHBand="0" w:firstRowFirstColumn="0" w:firstRowLastColumn="0" w:lastRowFirstColumn="0" w:lastRowLastColumn="0"/>
            </w:pPr>
            <w:r>
              <w:t>Banner Sun Health Research Institute</w:t>
            </w:r>
          </w:p>
        </w:tc>
        <w:tc>
          <w:tcPr>
            <w:tcW w:w="553"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2</w:t>
            </w:r>
          </w:p>
        </w:tc>
        <w:tc>
          <w:tcPr>
            <w:tcW w:w="943" w:type="pct"/>
          </w:tcPr>
          <w:p w:rsidR="00FE27AE" w:rsidRDefault="00463FB2">
            <w:pPr>
              <w:cnfStyle w:val="000000010000" w:firstRow="0" w:lastRow="0" w:firstColumn="0" w:lastColumn="0" w:oddVBand="0" w:evenVBand="0" w:oddHBand="0" w:evenHBand="1" w:firstRowFirstColumn="0" w:firstRowLastColumn="0" w:lastRowFirstColumn="0" w:lastRowLastColumn="0"/>
            </w:pPr>
            <w:r>
              <w:t>Chief Medical Officer</w:t>
            </w:r>
          </w:p>
        </w:tc>
        <w:tc>
          <w:tcPr>
            <w:tcW w:w="2679" w:type="pct"/>
          </w:tcPr>
          <w:p w:rsidR="00FE27AE" w:rsidRDefault="00463FB2">
            <w:pPr>
              <w:cnfStyle w:val="000000010000" w:firstRow="0" w:lastRow="0" w:firstColumn="0" w:lastColumn="0" w:oddVBand="0" w:evenVBand="0" w:oddHBand="0" w:evenHBand="1" w:firstRowFirstColumn="0" w:firstRowLastColumn="0" w:lastRowFirstColumn="0" w:lastRowLastColumn="0"/>
            </w:pPr>
            <w:r>
              <w:t>Banner Research, Banner Health</w:t>
            </w:r>
          </w:p>
        </w:tc>
        <w:tc>
          <w:tcPr>
            <w:tcW w:w="553"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3</w:t>
            </w:r>
          </w:p>
        </w:tc>
        <w:tc>
          <w:tcPr>
            <w:tcW w:w="943" w:type="pct"/>
          </w:tcPr>
          <w:p w:rsidR="00FE27AE" w:rsidRDefault="00463FB2">
            <w:pPr>
              <w:cnfStyle w:val="000000100000" w:firstRow="0" w:lastRow="0" w:firstColumn="0" w:lastColumn="0" w:oddVBand="0" w:evenVBand="0" w:oddHBand="1" w:evenHBand="0" w:firstRowFirstColumn="0" w:firstRowLastColumn="0" w:lastRowFirstColumn="0" w:lastRowLastColumn="0"/>
            </w:pPr>
            <w:r>
              <w:t>Member</w:t>
            </w:r>
          </w:p>
        </w:tc>
        <w:tc>
          <w:tcPr>
            <w:tcW w:w="2679" w:type="pct"/>
          </w:tcPr>
          <w:p w:rsidR="00FE27AE" w:rsidRDefault="00463FB2">
            <w:pPr>
              <w:cnfStyle w:val="000000100000" w:firstRow="0" w:lastRow="0" w:firstColumn="0" w:lastColumn="0" w:oddVBand="0" w:evenVBand="0" w:oddHBand="1" w:evenHBand="0" w:firstRowFirstColumn="0" w:firstRowLastColumn="0" w:lastRowFirstColumn="0" w:lastRowLastColumn="0"/>
            </w:pPr>
            <w:r>
              <w:t>Executive Team, Banner Health</w:t>
            </w:r>
          </w:p>
        </w:tc>
        <w:tc>
          <w:tcPr>
            <w:tcW w:w="553"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4</w:t>
            </w:r>
          </w:p>
        </w:tc>
        <w:tc>
          <w:tcPr>
            <w:tcW w:w="943" w:type="pct"/>
          </w:tcPr>
          <w:p w:rsidR="00FE27AE" w:rsidRDefault="00463FB2">
            <w:pPr>
              <w:cnfStyle w:val="000000010000" w:firstRow="0" w:lastRow="0" w:firstColumn="0" w:lastColumn="0" w:oddVBand="0" w:evenVBand="0" w:oddHBand="0" w:evenHBand="1" w:firstRowFirstColumn="0" w:firstRowLastColumn="0" w:lastRowFirstColumn="0" w:lastRowLastColumn="0"/>
            </w:pPr>
            <w:r>
              <w:t>Lecturer</w:t>
            </w:r>
          </w:p>
        </w:tc>
        <w:tc>
          <w:tcPr>
            <w:tcW w:w="2679" w:type="pct"/>
          </w:tcPr>
          <w:p w:rsidR="00FE27AE" w:rsidRDefault="00463FB2">
            <w:pPr>
              <w:cnfStyle w:val="000000010000" w:firstRow="0" w:lastRow="0" w:firstColumn="0" w:lastColumn="0" w:oddVBand="0" w:evenVBand="0" w:oddHBand="0" w:evenHBand="1" w:firstRowFirstColumn="0" w:firstRowLastColumn="0" w:lastRowFirstColumn="0" w:lastRowLastColumn="0"/>
            </w:pPr>
            <w:r>
              <w:t>Neurology, Center for Brain/Mind Medicine, Harvard Medical School</w:t>
            </w:r>
          </w:p>
        </w:tc>
        <w:tc>
          <w:tcPr>
            <w:tcW w:w="553"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5</w:t>
            </w:r>
          </w:p>
        </w:tc>
        <w:tc>
          <w:tcPr>
            <w:tcW w:w="943" w:type="pct"/>
          </w:tcPr>
          <w:p w:rsidR="00FE27AE" w:rsidRDefault="00463FB2">
            <w:pPr>
              <w:cnfStyle w:val="000000100000" w:firstRow="0" w:lastRow="0" w:firstColumn="0" w:lastColumn="0" w:oddVBand="0" w:evenVBand="0" w:oddHBand="1" w:evenHBand="0" w:firstRowFirstColumn="0" w:firstRowLastColumn="0" w:lastRowFirstColumn="0" w:lastRowLastColumn="0"/>
            </w:pPr>
            <w:r>
              <w:t>Lecturer</w:t>
            </w:r>
          </w:p>
        </w:tc>
        <w:tc>
          <w:tcPr>
            <w:tcW w:w="2679" w:type="pct"/>
          </w:tcPr>
          <w:p w:rsidR="00FE27AE" w:rsidRDefault="00463FB2">
            <w:pPr>
              <w:cnfStyle w:val="000000100000" w:firstRow="0" w:lastRow="0" w:firstColumn="0" w:lastColumn="0" w:oddVBand="0" w:evenVBand="0" w:oddHBand="1" w:evenHBand="0" w:firstRowFirstColumn="0" w:firstRowLastColumn="0" w:lastRowFirstColumn="0" w:lastRowLastColumn="0"/>
            </w:pPr>
            <w:r>
              <w:t>Neurology, Center for Brain/Mind Medicine, Brigham and Women's Hospital</w:t>
            </w:r>
          </w:p>
        </w:tc>
        <w:tc>
          <w:tcPr>
            <w:tcW w:w="553"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6</w:t>
            </w:r>
          </w:p>
        </w:tc>
        <w:tc>
          <w:tcPr>
            <w:tcW w:w="943" w:type="pct"/>
          </w:tcPr>
          <w:p w:rsidR="00FE27AE" w:rsidRDefault="00463FB2">
            <w:pPr>
              <w:cnfStyle w:val="000000010000" w:firstRow="0" w:lastRow="0" w:firstColumn="0" w:lastColumn="0" w:oddVBand="0" w:evenVBand="0" w:oddHBand="0" w:evenHBand="1" w:firstRowFirstColumn="0" w:firstRowLastColumn="0" w:lastRowFirstColumn="0" w:lastRowLastColumn="0"/>
            </w:pPr>
            <w:r>
              <w:t>Principal Investigator</w:t>
            </w:r>
          </w:p>
        </w:tc>
        <w:tc>
          <w:tcPr>
            <w:tcW w:w="2679" w:type="pct"/>
          </w:tcPr>
          <w:p w:rsidR="00FE27AE" w:rsidRDefault="00463FB2">
            <w:pPr>
              <w:cnfStyle w:val="000000010000" w:firstRow="0" w:lastRow="0" w:firstColumn="0" w:lastColumn="0" w:oddVBand="0" w:evenVBand="0" w:oddHBand="0" w:evenHBand="1" w:firstRowFirstColumn="0" w:firstRowLastColumn="0" w:lastRowFirstColumn="0" w:lastRowLastColumn="0"/>
            </w:pPr>
            <w:r>
              <w:t>MIND BrAIN Laboratory, Athinoula A. Martinos Center for Biomedical Imaging</w:t>
            </w:r>
          </w:p>
        </w:tc>
        <w:tc>
          <w:tcPr>
            <w:tcW w:w="553"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7</w:t>
            </w:r>
          </w:p>
        </w:tc>
        <w:tc>
          <w:tcPr>
            <w:tcW w:w="943"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Consultant</w:t>
            </w:r>
          </w:p>
        </w:tc>
        <w:tc>
          <w:tcPr>
            <w:tcW w:w="2679" w:type="pct"/>
          </w:tcPr>
          <w:p w:rsidR="00FE27AE" w:rsidRDefault="00463FB2">
            <w:pPr>
              <w:cnfStyle w:val="000000100000" w:firstRow="0" w:lastRow="0" w:firstColumn="0" w:lastColumn="0" w:oddVBand="0" w:evenVBand="0" w:oddHBand="1" w:evenHBand="0" w:firstRowFirstColumn="0" w:firstRowLastColumn="0" w:lastRowFirstColumn="0" w:lastRowLastColumn="0"/>
            </w:pPr>
            <w:r>
              <w:t>Massachusetts General Hospital</w:t>
            </w:r>
          </w:p>
        </w:tc>
        <w:tc>
          <w:tcPr>
            <w:tcW w:w="553"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8</w:t>
            </w:r>
          </w:p>
        </w:tc>
        <w:tc>
          <w:tcPr>
            <w:tcW w:w="943" w:type="pct"/>
          </w:tcPr>
          <w:p w:rsidR="00FE27AE" w:rsidRDefault="00463FB2">
            <w:pPr>
              <w:cnfStyle w:val="000000010000" w:firstRow="0" w:lastRow="0" w:firstColumn="0" w:lastColumn="0" w:oddVBand="0" w:evenVBand="0" w:oddHBand="0" w:evenHBand="1" w:firstRowFirstColumn="0" w:firstRowLastColumn="0" w:lastRowFirstColumn="0" w:lastRowLastColumn="0"/>
            </w:pPr>
            <w:r>
              <w:t>Principal Investigator</w:t>
            </w:r>
          </w:p>
        </w:tc>
        <w:tc>
          <w:tcPr>
            <w:tcW w:w="2679" w:type="pct"/>
          </w:tcPr>
          <w:p w:rsidR="00FE27AE" w:rsidRDefault="00463FB2">
            <w:pPr>
              <w:cnfStyle w:val="000000010000" w:firstRow="0" w:lastRow="0" w:firstColumn="0" w:lastColumn="0" w:oddVBand="0" w:evenVBand="0" w:oddHBand="0" w:evenHBand="1" w:firstRowFirstColumn="0" w:firstRowLastColumn="0" w:lastRowFirstColumn="0" w:lastRowLastColumn="0"/>
            </w:pPr>
            <w:r>
              <w:t>Banner Sun Health Research Institute</w:t>
            </w:r>
          </w:p>
        </w:tc>
        <w:tc>
          <w:tcPr>
            <w:tcW w:w="553"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9</w:t>
            </w:r>
          </w:p>
        </w:tc>
        <w:tc>
          <w:tcPr>
            <w:tcW w:w="943"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Consultant</w:t>
            </w:r>
          </w:p>
        </w:tc>
        <w:tc>
          <w:tcPr>
            <w:tcW w:w="2679" w:type="pct"/>
          </w:tcPr>
          <w:p w:rsidR="00FE27AE" w:rsidRDefault="00463FB2">
            <w:pPr>
              <w:cnfStyle w:val="000000100000" w:firstRow="0" w:lastRow="0" w:firstColumn="0" w:lastColumn="0" w:oddVBand="0" w:evenVBand="0" w:oddHBand="1" w:evenHBand="0" w:firstRowFirstColumn="0" w:firstRowLastColumn="0" w:lastRowFirstColumn="0" w:lastRowLastColumn="0"/>
            </w:pPr>
            <w:r>
              <w:t>Bedford Veterans Affairs Medical Center, Edith Nourse Rogers Memorial Veterans' Hospital</w:t>
            </w:r>
          </w:p>
        </w:tc>
        <w:tc>
          <w:tcPr>
            <w:tcW w:w="553"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10</w:t>
            </w:r>
          </w:p>
        </w:tc>
        <w:tc>
          <w:tcPr>
            <w:tcW w:w="943" w:type="pct"/>
          </w:tcPr>
          <w:p w:rsidR="00FE27AE" w:rsidRDefault="00463FB2">
            <w:pPr>
              <w:cnfStyle w:val="000000010000" w:firstRow="0" w:lastRow="0" w:firstColumn="0" w:lastColumn="0" w:oddVBand="0" w:evenVBand="0" w:oddHBand="0" w:evenHBand="1" w:firstRowFirstColumn="0" w:firstRowLastColumn="0" w:lastRowFirstColumn="0" w:lastRowLastColumn="0"/>
            </w:pPr>
            <w:r>
              <w:t>Faculty</w:t>
            </w:r>
          </w:p>
        </w:tc>
        <w:tc>
          <w:tcPr>
            <w:tcW w:w="2679" w:type="pct"/>
          </w:tcPr>
          <w:p w:rsidR="00FE27AE" w:rsidRDefault="00463FB2">
            <w:pPr>
              <w:cnfStyle w:val="000000010000" w:firstRow="0" w:lastRow="0" w:firstColumn="0" w:lastColumn="0" w:oddVBand="0" w:evenVBand="0" w:oddHBand="0" w:evenHBand="1" w:firstRowFirstColumn="0" w:firstRowLastColumn="0" w:lastRowFirstColumn="0" w:lastRowLastColumn="0"/>
            </w:pPr>
            <w:r>
              <w:t>Brigham and Women's Hospital</w:t>
            </w:r>
          </w:p>
        </w:tc>
        <w:tc>
          <w:tcPr>
            <w:tcW w:w="553"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11</w:t>
            </w:r>
          </w:p>
        </w:tc>
        <w:tc>
          <w:tcPr>
            <w:tcW w:w="943" w:type="pct"/>
          </w:tcPr>
          <w:p w:rsidR="00FE27AE" w:rsidRDefault="00463FB2">
            <w:pPr>
              <w:cnfStyle w:val="000000100000" w:firstRow="0" w:lastRow="0" w:firstColumn="0" w:lastColumn="0" w:oddVBand="0" w:evenVBand="0" w:oddHBand="1" w:evenHBand="0" w:firstRowFirstColumn="0" w:firstRowLastColumn="0" w:lastRowFirstColumn="0" w:lastRowLastColumn="0"/>
            </w:pPr>
            <w:r>
              <w:t>Faculty</w:t>
            </w:r>
          </w:p>
        </w:tc>
        <w:tc>
          <w:tcPr>
            <w:tcW w:w="2679" w:type="pct"/>
          </w:tcPr>
          <w:p w:rsidR="00FE27AE" w:rsidRDefault="00463FB2">
            <w:pPr>
              <w:cnfStyle w:val="000000100000" w:firstRow="0" w:lastRow="0" w:firstColumn="0" w:lastColumn="0" w:oddVBand="0" w:evenVBand="0" w:oddHBand="1" w:evenHBand="0" w:firstRowFirstColumn="0" w:firstRowLastColumn="0" w:lastRowFirstColumn="0" w:lastRowLastColumn="0"/>
            </w:pPr>
            <w:r>
              <w:t>Harvard Medical School</w:t>
            </w:r>
          </w:p>
        </w:tc>
        <w:tc>
          <w:tcPr>
            <w:tcW w:w="553"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12</w:t>
            </w:r>
          </w:p>
        </w:tc>
        <w:tc>
          <w:tcPr>
            <w:tcW w:w="943" w:type="pct"/>
          </w:tcPr>
          <w:p w:rsidR="00FE27AE" w:rsidRDefault="00463FB2">
            <w:pPr>
              <w:cnfStyle w:val="000000010000" w:firstRow="0" w:lastRow="0" w:firstColumn="0" w:lastColumn="0" w:oddVBand="0" w:evenVBand="0" w:oddHBand="0" w:evenHBand="1" w:firstRowFirstColumn="0" w:firstRowLastColumn="0" w:lastRowFirstColumn="0" w:lastRowLastColumn="0"/>
            </w:pPr>
            <w:r>
              <w:t>Member</w:t>
            </w:r>
          </w:p>
        </w:tc>
        <w:tc>
          <w:tcPr>
            <w:tcW w:w="2679" w:type="pct"/>
          </w:tcPr>
          <w:p w:rsidR="00FE27AE" w:rsidRDefault="00463FB2">
            <w:pPr>
              <w:cnfStyle w:val="000000010000" w:firstRow="0" w:lastRow="0" w:firstColumn="0" w:lastColumn="0" w:oddVBand="0" w:evenVBand="0" w:oddHBand="0" w:evenHBand="1" w:firstRowFirstColumn="0" w:firstRowLastColumn="0" w:lastRowFirstColumn="0" w:lastRowLastColumn="0"/>
            </w:pPr>
            <w:r>
              <w:t>George T Grossberg's Lab, Saint Louis University School of Medicine</w:t>
            </w:r>
          </w:p>
        </w:tc>
        <w:tc>
          <w:tcPr>
            <w:tcW w:w="553"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49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13</w:t>
            </w:r>
          </w:p>
        </w:tc>
        <w:tc>
          <w:tcPr>
            <w:tcW w:w="943" w:type="pct"/>
          </w:tcPr>
          <w:p w:rsidR="00FE27AE" w:rsidRDefault="00463FB2">
            <w:pPr>
              <w:cnfStyle w:val="000000100000" w:firstRow="0" w:lastRow="0" w:firstColumn="0" w:lastColumn="0" w:oddVBand="0" w:evenVBand="0" w:oddHBand="1" w:evenHBand="0" w:firstRowFirstColumn="0" w:firstRowLastColumn="0" w:lastRowFirstColumn="0" w:lastRowLastColumn="0"/>
            </w:pPr>
            <w:r>
              <w:t>Faculty</w:t>
            </w:r>
          </w:p>
        </w:tc>
        <w:tc>
          <w:tcPr>
            <w:tcW w:w="2679" w:type="pct"/>
          </w:tcPr>
          <w:p w:rsidR="00FE27AE" w:rsidRDefault="00463FB2">
            <w:pPr>
              <w:cnfStyle w:val="000000100000" w:firstRow="0" w:lastRow="0" w:firstColumn="0" w:lastColumn="0" w:oddVBand="0" w:evenVBand="0" w:oddHBand="1" w:evenHBand="0" w:firstRowFirstColumn="0" w:firstRowLastColumn="0" w:lastRowFirstColumn="0" w:lastRowLastColumn="0"/>
            </w:pPr>
            <w:r>
              <w:t>Massachusetts General Hospital</w:t>
            </w:r>
          </w:p>
        </w:tc>
        <w:tc>
          <w:tcPr>
            <w:tcW w:w="553"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49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5" w:type="pct"/>
          </w:tcPr>
          <w:p w:rsidR="00FE27AE" w:rsidRDefault="00463FB2">
            <w:r>
              <w:t>14</w:t>
            </w:r>
          </w:p>
        </w:tc>
        <w:tc>
          <w:tcPr>
            <w:tcW w:w="943" w:type="pct"/>
          </w:tcPr>
          <w:p w:rsidR="00FE27AE" w:rsidRDefault="00463FB2">
            <w:pPr>
              <w:cnfStyle w:val="000000010000" w:firstRow="0" w:lastRow="0" w:firstColumn="0" w:lastColumn="0" w:oddVBand="0" w:evenVBand="0" w:oddHBand="0" w:evenHBand="1" w:firstRowFirstColumn="0" w:firstRowLastColumn="0" w:lastRowFirstColumn="0" w:lastRowLastColumn="0"/>
            </w:pPr>
            <w:r>
              <w:t>Researcher</w:t>
            </w:r>
          </w:p>
        </w:tc>
        <w:tc>
          <w:tcPr>
            <w:tcW w:w="2679" w:type="pct"/>
          </w:tcPr>
          <w:p w:rsidR="00FE27AE" w:rsidRDefault="00463FB2">
            <w:pPr>
              <w:cnfStyle w:val="000000010000" w:firstRow="0" w:lastRow="0" w:firstColumn="0" w:lastColumn="0" w:oddVBand="0" w:evenVBand="0" w:oddHBand="0" w:evenHBand="1" w:firstRowFirstColumn="0" w:firstRowLastColumn="0" w:lastRowFirstColumn="0" w:lastRowLastColumn="0"/>
            </w:pPr>
            <w:r>
              <w:t>Cognitive and Computational Neuroscience, Boston University</w:t>
            </w:r>
          </w:p>
        </w:tc>
        <w:tc>
          <w:tcPr>
            <w:tcW w:w="553"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Jul-2001</w:t>
            </w:r>
          </w:p>
        </w:tc>
        <w:tc>
          <w:tcPr>
            <w:tcW w:w="49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Jul-2004</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1714" w:type="dxa"/>
          </w:tcPr>
          <w:p w:rsidR="00FE27AE" w:rsidRDefault="00463FB2">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FE27AE" w:rsidRDefault="00463FB2">
            <w:pPr>
              <w:cnfStyle w:val="000000100000" w:firstRow="0" w:lastRow="0" w:firstColumn="0" w:lastColumn="0" w:oddVBand="0" w:evenVBand="0" w:oddHBand="1" w:evenHBand="0" w:firstRowFirstColumn="0" w:firstRowLastColumn="0" w:lastRowFirstColumn="0" w:lastRowLastColumn="0"/>
            </w:pPr>
            <w:r>
              <w:t>Cognitive and Computational Neuroscience, Boston University</w:t>
            </w:r>
          </w:p>
        </w:tc>
        <w:tc>
          <w:tcPr>
            <w:tcW w:w="1149"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1714" w:type="dxa"/>
          </w:tcPr>
          <w:p w:rsidR="00FE27AE" w:rsidRDefault="00463FB2">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FE27AE" w:rsidRDefault="00463FB2">
            <w:pPr>
              <w:cnfStyle w:val="000000010000" w:firstRow="0" w:lastRow="0" w:firstColumn="0" w:lastColumn="0" w:oddVBand="0" w:evenVBand="0" w:oddHBand="0" w:evenHBand="1" w:firstRowFirstColumn="0" w:firstRowLastColumn="0" w:lastRowFirstColumn="0" w:lastRowLastColumn="0"/>
            </w:pPr>
            <w:r>
              <w:t>Cognitive Neurology and Dementias, Massachusetts General Hospital</w:t>
            </w:r>
          </w:p>
        </w:tc>
        <w:tc>
          <w:tcPr>
            <w:tcW w:w="1149"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w:t>
            </w:r>
          </w:p>
        </w:tc>
        <w:tc>
          <w:tcPr>
            <w:tcW w:w="1714" w:type="dxa"/>
          </w:tcPr>
          <w:p w:rsidR="00FE27AE" w:rsidRDefault="00463FB2">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FE27AE" w:rsidRDefault="00463FB2">
            <w:pPr>
              <w:cnfStyle w:val="000000100000" w:firstRow="0" w:lastRow="0" w:firstColumn="0" w:lastColumn="0" w:oddVBand="0" w:evenVBand="0" w:oddHBand="1" w:evenHBand="0" w:firstRowFirstColumn="0" w:firstRowLastColumn="0" w:lastRowFirstColumn="0" w:lastRowLastColumn="0"/>
            </w:pPr>
            <w:r>
              <w:t>Experimental Therapeutics, Massachusetts Institute of Technology</w:t>
            </w:r>
          </w:p>
        </w:tc>
        <w:tc>
          <w:tcPr>
            <w:tcW w:w="1149"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w:t>
            </w:r>
          </w:p>
        </w:tc>
        <w:tc>
          <w:tcPr>
            <w:tcW w:w="1714" w:type="dxa"/>
          </w:tcPr>
          <w:p w:rsidR="00FE27AE" w:rsidRDefault="00463FB2">
            <w:pPr>
              <w:cnfStyle w:val="000000010000" w:firstRow="0" w:lastRow="0" w:firstColumn="0" w:lastColumn="0" w:oddVBand="0" w:evenVBand="0" w:oddHBand="0" w:evenHBand="1" w:firstRowFirstColumn="0" w:firstRowLastColumn="0" w:lastRowFirstColumn="0" w:lastRowLastColumn="0"/>
            </w:pPr>
            <w:r>
              <w:t>Internship</w:t>
            </w:r>
          </w:p>
        </w:tc>
        <w:tc>
          <w:tcPr>
            <w:tcW w:w="5133" w:type="dxa"/>
          </w:tcPr>
          <w:p w:rsidR="00FE27AE" w:rsidRDefault="00463FB2">
            <w:pPr>
              <w:cnfStyle w:val="000000010000" w:firstRow="0" w:lastRow="0" w:firstColumn="0" w:lastColumn="0" w:oddVBand="0" w:evenVBand="0" w:oddHBand="0" w:evenHBand="1" w:firstRowFirstColumn="0" w:firstRowLastColumn="0" w:lastRowFirstColumn="0" w:lastRowLastColumn="0"/>
            </w:pPr>
            <w:r>
              <w:t>Medicine, Massachusetts General Hospital</w:t>
            </w:r>
          </w:p>
        </w:tc>
        <w:tc>
          <w:tcPr>
            <w:tcW w:w="1149"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w:t>
            </w:r>
          </w:p>
        </w:tc>
        <w:tc>
          <w:tcPr>
            <w:tcW w:w="1714" w:type="dxa"/>
          </w:tcPr>
          <w:p w:rsidR="00FE27AE" w:rsidRDefault="00463FB2">
            <w:pPr>
              <w:cnfStyle w:val="000000100000" w:firstRow="0" w:lastRow="0" w:firstColumn="0" w:lastColumn="0" w:oddVBand="0" w:evenVBand="0" w:oddHBand="1" w:evenHBand="0" w:firstRowFirstColumn="0" w:firstRowLastColumn="0" w:lastRowFirstColumn="0" w:lastRowLastColumn="0"/>
            </w:pPr>
            <w:r>
              <w:t>Residency</w:t>
            </w:r>
          </w:p>
        </w:tc>
        <w:tc>
          <w:tcPr>
            <w:tcW w:w="5133" w:type="dxa"/>
          </w:tcPr>
          <w:p w:rsidR="00FE27AE" w:rsidRDefault="00463FB2">
            <w:pPr>
              <w:cnfStyle w:val="000000100000" w:firstRow="0" w:lastRow="0" w:firstColumn="0" w:lastColumn="0" w:oddVBand="0" w:evenVBand="0" w:oddHBand="1" w:evenHBand="0" w:firstRowFirstColumn="0" w:firstRowLastColumn="0" w:lastRowFirstColumn="0" w:lastRowLastColumn="0"/>
            </w:pPr>
            <w:r>
              <w:t>Neurology, Massachusetts General Hospital</w:t>
            </w:r>
          </w:p>
        </w:tc>
        <w:tc>
          <w:tcPr>
            <w:tcW w:w="1149"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w:t>
            </w:r>
          </w:p>
        </w:tc>
        <w:tc>
          <w:tcPr>
            <w:tcW w:w="1714" w:type="dxa"/>
          </w:tcPr>
          <w:p w:rsidR="00FE27AE" w:rsidRDefault="00463FB2">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FE27AE" w:rsidRDefault="00463FB2">
            <w:pPr>
              <w:cnfStyle w:val="000000010000" w:firstRow="0" w:lastRow="0" w:firstColumn="0" w:lastColumn="0" w:oddVBand="0" w:evenVBand="0" w:oddHBand="0" w:evenHBand="1" w:firstRowFirstColumn="0" w:firstRowLastColumn="0" w:lastRowFirstColumn="0" w:lastRowLastColumn="0"/>
            </w:pPr>
            <w:r>
              <w:t>Clinical Investigation, Harvard Medical School</w:t>
            </w:r>
          </w:p>
        </w:tc>
        <w:tc>
          <w:tcPr>
            <w:tcW w:w="1149"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2005</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w:t>
            </w:r>
          </w:p>
        </w:tc>
        <w:tc>
          <w:tcPr>
            <w:tcW w:w="1714" w:type="dxa"/>
          </w:tcPr>
          <w:p w:rsidR="00FE27AE" w:rsidRDefault="00463FB2">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FE27AE" w:rsidRDefault="00463FB2">
            <w:pPr>
              <w:cnfStyle w:val="000000100000" w:firstRow="0" w:lastRow="0" w:firstColumn="0" w:lastColumn="0" w:oddVBand="0" w:evenVBand="0" w:oddHBand="1" w:evenHBand="0" w:firstRowFirstColumn="0" w:firstRowLastColumn="0" w:lastRowFirstColumn="0" w:lastRowLastColumn="0"/>
            </w:pPr>
            <w:r>
              <w:t>Medicine, University of California, San Francisco</w:t>
            </w:r>
          </w:p>
        </w:tc>
        <w:tc>
          <w:tcPr>
            <w:tcW w:w="1149"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1993</w:t>
            </w:r>
          </w:p>
        </w:tc>
        <w:tc>
          <w:tcPr>
            <w:tcW w:w="938"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1997</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w:t>
            </w:r>
          </w:p>
        </w:tc>
        <w:tc>
          <w:tcPr>
            <w:tcW w:w="1714" w:type="dxa"/>
          </w:tcPr>
          <w:p w:rsidR="00FE27AE" w:rsidRDefault="00463FB2">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FE27AE" w:rsidRDefault="00463FB2">
            <w:pPr>
              <w:cnfStyle w:val="000000010000" w:firstRow="0" w:lastRow="0" w:firstColumn="0" w:lastColumn="0" w:oddVBand="0" w:evenVBand="0" w:oddHBand="0" w:evenHBand="1" w:firstRowFirstColumn="0" w:firstRowLastColumn="0" w:lastRowFirstColumn="0" w:lastRowLastColumn="0"/>
            </w:pPr>
            <w:r>
              <w:t>Biomathematics, University of California, Los Angeles</w:t>
            </w:r>
          </w:p>
        </w:tc>
        <w:tc>
          <w:tcPr>
            <w:tcW w:w="1149"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1996</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w:t>
            </w:r>
          </w:p>
        </w:tc>
        <w:tc>
          <w:tcPr>
            <w:tcW w:w="1714" w:type="dxa"/>
          </w:tcPr>
          <w:p w:rsidR="00FE27AE" w:rsidRDefault="00463FB2">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FE27AE" w:rsidRDefault="00463FB2">
            <w:pPr>
              <w:cnfStyle w:val="000000100000" w:firstRow="0" w:lastRow="0" w:firstColumn="0" w:lastColumn="0" w:oddVBand="0" w:evenVBand="0" w:oddHBand="1" w:evenHBand="0" w:firstRowFirstColumn="0" w:firstRowLastColumn="0" w:lastRowFirstColumn="0" w:lastRowLastColumn="0"/>
            </w:pPr>
            <w:r>
              <w:t>Biomathematics, University of California, Los Angeles</w:t>
            </w:r>
          </w:p>
        </w:tc>
        <w:tc>
          <w:tcPr>
            <w:tcW w:w="1149"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1988</w:t>
            </w:r>
          </w:p>
        </w:tc>
        <w:tc>
          <w:tcPr>
            <w:tcW w:w="938" w:type="dxa"/>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1990</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10</w:t>
            </w:r>
          </w:p>
        </w:tc>
        <w:tc>
          <w:tcPr>
            <w:tcW w:w="1714" w:type="dxa"/>
          </w:tcPr>
          <w:p w:rsidR="00FE27AE" w:rsidRDefault="00463FB2">
            <w:pPr>
              <w:cnfStyle w:val="000000010000" w:firstRow="0" w:lastRow="0" w:firstColumn="0" w:lastColumn="0" w:oddVBand="0" w:evenVBand="0" w:oddHBand="0" w:evenHBand="1" w:firstRowFirstColumn="0" w:firstRowLastColumn="0" w:lastRowFirstColumn="0" w:lastRowLastColumn="0"/>
            </w:pPr>
            <w:r>
              <w:t>Bachelor</w:t>
            </w:r>
          </w:p>
        </w:tc>
        <w:tc>
          <w:tcPr>
            <w:tcW w:w="5133" w:type="dxa"/>
          </w:tcPr>
          <w:p w:rsidR="00FE27AE" w:rsidRDefault="00463FB2">
            <w:pPr>
              <w:cnfStyle w:val="000000010000" w:firstRow="0" w:lastRow="0" w:firstColumn="0" w:lastColumn="0" w:oddVBand="0" w:evenVBand="0" w:oddHBand="0" w:evenHBand="1" w:firstRowFirstColumn="0" w:firstRowLastColumn="0" w:lastRowFirstColumn="0" w:lastRowLastColumn="0"/>
            </w:pPr>
            <w:r>
              <w:t>Biomathematics, University of California, Los Angeles</w:t>
            </w:r>
          </w:p>
        </w:tc>
        <w:tc>
          <w:tcPr>
            <w:tcW w:w="1149"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1984</w:t>
            </w:r>
          </w:p>
        </w:tc>
        <w:tc>
          <w:tcPr>
            <w:tcW w:w="938" w:type="dxa"/>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1988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Cognitive Disorder, Dementia</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 xml:space="preserve">NCT05617014, Principal Investigator, Alzheimer's Disease Neuroimaging Initiative 4 (ADNI4), University of Southern California, Northern California Institute of Research and Education | National Institute on Aging | Alzheimer's </w:t>
            </w:r>
            <w:r>
              <w:lastRenderedPageBreak/>
              <w:t>Therapeutic Research Institute (9-Jun-2023 - 31-Jul-2027)</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NCT05531656, Principal Investigator, Synaptic Therapy Alzheimer's Research Trial (START): A Randomized, Double-Blind, Placebo-Controlled, Parallel-Group Trial to Evaluate the Safety and Efficacy of CT1812 in Early Alzheimer's Disease Over 18 Months., Cognition Therapeutics, Inc., National Institute on Aging | Alzheimer's Clinical Trials Consortium (28-Jun-2023 - Apr-2027), Phase II</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NCT05641688, Principal Investigator, An Open-label, Non-randomized, Multi-center Pivotal Phase 3 Study to Evaluate the Efficacy and Safety of PET Imaging With [18F]PI-2620 for the Detection of Tau Deposition When Compared to Post-mortem Histopathology (ADvance), Life Molecular Imaging GmbH (1-Dec-2022 - Mar-2026), Phase III</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NCT03507257, Principal Investigator, Longitudinal Early-onset Alzheimer's Disease Study Protocol, Indiana University, Alzheimer's Therapeutic Research Institute | National Institute on Aging | Alzheimer's Association (30-Apr-2018 - 31-May-2025)</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PMID: 40120616, Middle Author, Safety and efficacy of long-term gantenerumab treatment in dominantly inherited Alzheimer's disease: an open-label extension of the phase 2/3 multicentre, randomised, double-blind, placebo-controlled platform DIAN-TU trial, National Institute on Aging | Alzheimer's Association | GHR Foundation | F. Hoffmann-La Roche AG (Apr-2025), Phase III</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PMID: 39780249, Middle Author, evoke and evoke+: design of two large-scale, double-blind, placebo-controlled, phase 3 studies evaluating efficacy, safety, and tolerability of semaglutide in early-stage symptomatic Alzheimer's disease, Novo Nordisk A/S (8-Jan-2025), Phase III</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PMID: 30636738, Middle Author, Open-Label, Multicenter, Phase III Extension Study of Idalopirdine as Adjunctive to Donepezil for the Treatment of Mild-Moderate Alzheimer's Disease (2019), Phase III</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PMID: 29318278, First Author, Effect of Idalopirdine as Adjunct to Cholinesterase Inhibitors on Change in Cognition in Patients With Alzheimer Disease: Three Randomized Clinical Trials, H. Lundbeck A/S (9-Jan-2018)</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PMID: 22456451, Last Author, Tracking cognitive change over 24 weeks with longitudinal functional magnetic resonance imaging in Alzheimer's disease, National Institute on Aging (2012)</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10</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PMID: 21555634, First Author, Test-retest reliability of memory task functional magnetic resonance imaging in Alzheimer disease clinical trials, National Institute on Aging | Forest Laboratories (May-2011)</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PMID: 20473136, Middle Author, Effects of simvastatin on cholesterol metabolism and Alzheimer disease biomarkers (Sep-2010)</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PMID: 18580597, First Author, Long-term course and effectiveness of combination therapy in Alzheimer disease, National Institute on Aging (Sep-2008)</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13</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PMID: 16207870, Middle Author, Scopolamine reduces persistent activity related to long-term encoding in the parahippocampal gyrus during delayed matching in humans, National Institutes of Health (5-Oct-2005)</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rPr>
                <w:u w:val="single"/>
              </w:rPr>
              <w:t>Member</w:t>
            </w:r>
            <w:r>
              <w:t>: Dominantly Inherited Alzheimer Network (DIAN)</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rPr>
                <w:u w:val="single"/>
              </w:rPr>
              <w:t>Member</w:t>
            </w:r>
            <w:r>
              <w:t>: Longitudinal Early-Onset Alzheimer's Disease Study (LEADS) Consortium</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5P30AG072980-04, Principal Investigator, Core B: Clinical Core, National Institute on Aging (1-Jul-2024 - 30-Jun-2025)</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5K23AG027171-05, Principal Investigator, Modeling Cholinergic Modulation of fMRI Memory Networks in Aging &amp; MCI, National Institute on Aging (1-Jul-2010 - 30-Jun-2012)</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5K23AG027171-04, Principal Investigator, Modeling Cholinergic Modulation of fMRI Memory Networks in Aging &amp; MCI, National Institute on Aging (1-Jul-2009 - 30-Jun-2010)</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5K23AG027171-03, Principal Investigator, Modeling Cholinergic Modulation of fMRI Memory Networks in Aging &amp; MCI, National Institute on Aging (1-Jul-2008 - 30-Jun-2009)</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5K23AG027171-02, Principal Investigator, Modeling Cholinergic Modulation of fMRI Memory Networks in Aging &amp; MCI, National Institute on Aging (1-Jul-2007 - 30-Jun-2008)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1K23AG027171-01A1, Principal Investigator, Modeling Cholinergic Modulation of fMRI Memory Networks in Aging &amp; MCI, National Institute on Aging (15-Sep-2006 - 30-Jun-2007)</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lastRenderedPageBreak/>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rPr>
                <w:u w:val="single"/>
              </w:rPr>
              <w:t>Author</w:t>
            </w:r>
            <w:r>
              <w:t>: The Alzheimer's Association clinical practice guideline for the Diagnostic Evaluation, Testing, Counseling, and Disclosure of Suspected Alzheimer's Disease and Related Disorders (DETeCD-ADRD): Executive summary of recommendations for specialty care, Alzheimer's Association, 23-Dec-2024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rPr>
                <w:u w:val="single"/>
              </w:rPr>
              <w:t>Author</w:t>
            </w:r>
            <w:r>
              <w:t>: The Alzheimer's Association clinical practice guideline for the diagnostic evaluation, testing, counseling, and disclosure of suspected Alzheimer's disease and related disorders (DETeCD-ADRD): Validated clinical assessment instruments, Alzheimer's Association, 23-Dec-2024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rPr>
                <w:u w:val="single"/>
              </w:rPr>
              <w:t>Member</w:t>
            </w:r>
            <w:r>
              <w:t>: Editorial Board, Journal of Geriatric Psychiatry and Neurology</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The Journal of Prevention of Alzheimer's Disease</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2025 - 19th International Conference on Alzheimer’s and Parkinson’s Diseases and Related Neurological Disorders, Toward A Biological Definition Of AD—Pathophysiological Insights And Theoretical Frameworks For Biomarker-Based Diagnosis, Presenter, 2-Apr-2025, Vienna, Austria</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2025 - 19th International Conference on Alzheimer’s and Parkinson’s Diseases and Related Neurological Disorders, Mastering The AD Workup—Using Biomarkers To Inform Diagnosis And Treatment, Presenter, 2-Apr-2025, Vienna, Austria</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2025 - 19th International Conference on Alzheimer’s and Parkinson’s Diseases and Related Neurological Disorders, Using Shared Decision-Making To Help Patients And Care Partners Make Informed Treatment Decisions, Presenter, 2-Apr-2025, Vienna, Austria</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2025 - 19th International Conference on Alzheimer’s and Parkinson’s Diseases and Related Neurological Disorders, Practical Guidance For Implementing Atts In The Clinic, Presenter, 3-Apr-2025, Vienna, Austria</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2025 - 19th International Conference on Alzheimer’s and Parkinson’s Diseases and Related Neurological Disorders, Optimizing Patient Care Through Collaboration With The Multidisciplinary Team, Presenter, 3-Apr-2025, Vienna, Austria</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2024 - 36th International Conference of Alzheimer's Disease International, Latest advances in treatments and diagnostics, Speaker, 24-Apr-2024, Kraków, Poland</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2024 - 36th International Conference of Alzheimer's Disease International, Scientific Committee, Apr-2024, Kraków, Poland</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2023 - 17th International Conference on Alzheimer’s and Parkinson’s Diseases and Related Neurological Disorders, Patient Clinical Care Pathway in Alzheimer’s Disease: Dialogue Amongst Experts, Session Chair, 29-Mar-2023, Gothenburg, Sweden</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2023 - 17th International Conference on Alzheimer’s and Parkinson’s Diseases and Related Neurological Disorders, Patient Clinical Care Pathway in Alzheimer’s Disease: Dialogue Amongst Experts, Presenter, 29-Mar-2023, Gothenburg, Sweden</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10</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2023 - 17th International Conference on Alzheimer’s and Parkinson’s Diseases and Related Neurological Disorders, Managing Patients with AD on Anti-Aβ mAbs in the Peri-Approval Era, Presenter, 30-Mar-2023, Gothenburg, Sweden</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2022 - 35th International Conference of Alzheimer's Disease International, Developments in drug treatment, Speaker, 9-Jun-2022, London, United Kingdom</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2022 - 16th International Conference on Alzheimer’s and Parkinson’s Diseases and Related Neurological Disorders, ARIA: What is it and what does it look like?, Presenter, 17-Mar-2022, Barcelona, Spain</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13</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2022 - 16th International Conference on Alzheimer’s and Parkinson’s Diseases and Related Neurological Disorders, Forum with expert panel: Peer to peer discussion on real-world issues, including the monitoring and managing of ARIA, Session Chair, 17-Mar-2022, Barcelona, Spain</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14</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2020 - 34th International Conference of Alzheimer's Disease International, Research development in dementia: updates and advances, Speaker, 12-Dec-2020</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15</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2020 - 34th International Conference of Alzheimer's Disease International, Scientific Committee, Dec-2020</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16</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2018 - 33rd International Conference of Alzheimer's Disease International, Alzheimer’s disease research year in review: selected highlights and implications for the future, Speaker, 27-Jul-2018, Chicago, Illinois, United States of America</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rPr>
                <w:u w:val="single"/>
              </w:rPr>
              <w:t>Co-Chair</w:t>
            </w:r>
            <w:r>
              <w:t>: Evaluation of Suspected Cognitive Impairment and AD/ADRD, Alzheimer's Association</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rPr>
                <w:u w:val="single"/>
              </w:rPr>
              <w:t>Member</w:t>
            </w:r>
            <w:r>
              <w:t>: Clinical Trials Network, Alzheimer’s Disease Cooperative Study</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rPr>
                <w:u w:val="single"/>
              </w:rPr>
              <w:t>Voting Member</w:t>
            </w:r>
            <w:r>
              <w:t>: Steering Committee, Alzheimer’s Disease Cooperative Study</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rPr>
                <w:u w:val="single"/>
              </w:rPr>
              <w:t>Chair</w:t>
            </w:r>
            <w:r>
              <w:t>: Medical and Scientific Programme Committee, Alzheimer's Disease International</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rPr>
                <w:u w:val="single"/>
              </w:rPr>
              <w:t>Lead</w:t>
            </w:r>
            <w:r>
              <w:t>: Clinical and Biomarker Cores, National Institute on Aging</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708"/>
        <w:gridCol w:w="2068"/>
        <w:gridCol w:w="1170"/>
        <w:gridCol w:w="1459"/>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753485">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892"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080"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611"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761"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Merck &amp; Co.,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13-Nov-2023</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Eisai Co., Ltd.</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28-Oct-2023</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Novo Nordisk A/S</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12-Oct-2023</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Novo Nordisk A/S</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11-Oct-2023</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Merck &amp; Co.,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10-Oct-2023</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6</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Eisai Co., Ltd.</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10-May-2023</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7</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Eisai Co., Ltd.</w:t>
            </w:r>
          </w:p>
        </w:tc>
        <w:tc>
          <w:tcPr>
            <w:tcW w:w="892" w:type="pct"/>
          </w:tcPr>
          <w:p w:rsidR="00FE27AE" w:rsidRDefault="00463FB2">
            <w:pPr>
              <w:cnfStyle w:val="000000100000" w:firstRow="0" w:lastRow="0" w:firstColumn="0" w:lastColumn="0" w:oddVBand="0" w:evenVBand="0" w:oddHBand="1" w:evenHBand="0" w:firstRowFirstColumn="0" w:firstRowLastColumn="0" w:lastRowFirstColumn="0" w:lastRowLastColumn="0"/>
            </w:pPr>
            <w:r>
              <w:t>Speaker’s Bureau</w:t>
            </w:r>
          </w:p>
        </w:tc>
        <w:tc>
          <w:tcPr>
            <w:tcW w:w="108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3-Apr-2023</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8</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FE27AE" w:rsidRDefault="00463FB2">
            <w:pPr>
              <w:cnfStyle w:val="000000010000" w:firstRow="0" w:lastRow="0" w:firstColumn="0" w:lastColumn="0" w:oddVBand="0" w:evenVBand="0" w:oddHBand="0" w:evenHBand="1" w:firstRowFirstColumn="0" w:firstRowLastColumn="0" w:lastRowFirstColumn="0" w:lastRowLastColumn="0"/>
            </w:pPr>
            <w:r>
              <w:t>Honoraria</w:t>
            </w:r>
          </w:p>
        </w:tc>
        <w:tc>
          <w:tcPr>
            <w:tcW w:w="108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20-Jan-2023</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9</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H. Lundbeck A/S</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20-Jan-2023</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10</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Otsuka Holdings Co., Ltd.</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17-Jan-2023</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11</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Novo Nordisk A/S</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9-Nov-2021</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12</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Biogen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11-Nov-2021</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13</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Novo Nordisk A/S</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26-Oct-2021</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14</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FE27AE" w:rsidRDefault="00463FB2">
            <w:pPr>
              <w:cnfStyle w:val="000000010000" w:firstRow="0" w:lastRow="0" w:firstColumn="0" w:lastColumn="0" w:oddVBand="0" w:evenVBand="0" w:oddHBand="0" w:evenHBand="1" w:firstRowFirstColumn="0" w:firstRowLastColumn="0" w:lastRowFirstColumn="0" w:lastRowLastColumn="0"/>
            </w:pPr>
            <w:r>
              <w:t>Honoraria</w:t>
            </w:r>
          </w:p>
        </w:tc>
        <w:tc>
          <w:tcPr>
            <w:tcW w:w="108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2-Sep-2021</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15</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Novo Nordisk A/S</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1-Sep-2021</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16</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Genentech,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17-Jun-2021</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17</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Biogen Inc.</w:t>
            </w:r>
          </w:p>
        </w:tc>
        <w:tc>
          <w:tcPr>
            <w:tcW w:w="892" w:type="pct"/>
          </w:tcPr>
          <w:p w:rsidR="00FE27AE" w:rsidRDefault="00463FB2">
            <w:pPr>
              <w:cnfStyle w:val="000000100000" w:firstRow="0" w:lastRow="0" w:firstColumn="0" w:lastColumn="0" w:oddVBand="0" w:evenVBand="0" w:oddHBand="1" w:evenHBand="0" w:firstRowFirstColumn="0" w:firstRowLastColumn="0" w:lastRowFirstColumn="0" w:lastRowLastColumn="0"/>
            </w:pPr>
            <w:r>
              <w:t>Speaker’s Bureau</w:t>
            </w:r>
          </w:p>
        </w:tc>
        <w:tc>
          <w:tcPr>
            <w:tcW w:w="108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4-Mar-2021</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18</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Genentech,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22-Feb-2021</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19</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Biogen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18-Feb-2021</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20</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Acadia Pharmaceuticals Inc.</w:t>
            </w:r>
          </w:p>
        </w:tc>
        <w:tc>
          <w:tcPr>
            <w:tcW w:w="892" w:type="pct"/>
          </w:tcPr>
          <w:p w:rsidR="00FE27AE" w:rsidRDefault="00463FB2">
            <w:pPr>
              <w:cnfStyle w:val="000000010000" w:firstRow="0" w:lastRow="0" w:firstColumn="0" w:lastColumn="0" w:oddVBand="0" w:evenVBand="0" w:oddHBand="0" w:evenHBand="1" w:firstRowFirstColumn="0" w:firstRowLastColumn="0" w:lastRowFirstColumn="0" w:lastRowLastColumn="0"/>
            </w:pPr>
            <w:r>
              <w:t>Speaker’s Bureau</w:t>
            </w:r>
          </w:p>
        </w:tc>
        <w:tc>
          <w:tcPr>
            <w:tcW w:w="108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18-Jan-2021</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21</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Acadia Pharmaceuticals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14-Jan-2021</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22</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FE27AE" w:rsidRDefault="00463FB2">
            <w:pPr>
              <w:cnfStyle w:val="000000010000" w:firstRow="0" w:lastRow="0" w:firstColumn="0" w:lastColumn="0" w:oddVBand="0" w:evenVBand="0" w:oddHBand="0" w:evenHBand="1" w:firstRowFirstColumn="0" w:firstRowLastColumn="0" w:lastRowFirstColumn="0" w:lastRowLastColumn="0"/>
            </w:pPr>
            <w:r>
              <w:t>Honoraria</w:t>
            </w:r>
          </w:p>
        </w:tc>
        <w:tc>
          <w:tcPr>
            <w:tcW w:w="108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29-Dec-2020</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23</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Biogen Inc.</w:t>
            </w:r>
          </w:p>
        </w:tc>
        <w:tc>
          <w:tcPr>
            <w:tcW w:w="892" w:type="pct"/>
          </w:tcPr>
          <w:p w:rsidR="00FE27AE" w:rsidRDefault="00463FB2">
            <w:pPr>
              <w:cnfStyle w:val="000000100000" w:firstRow="0" w:lastRow="0" w:firstColumn="0" w:lastColumn="0" w:oddVBand="0" w:evenVBand="0" w:oddHBand="1" w:evenHBand="0" w:firstRowFirstColumn="0" w:firstRowLastColumn="0" w:lastRowFirstColumn="0" w:lastRowLastColumn="0"/>
            </w:pPr>
            <w:r>
              <w:t>Speaker’s Bureau</w:t>
            </w:r>
          </w:p>
        </w:tc>
        <w:tc>
          <w:tcPr>
            <w:tcW w:w="108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10-Nov-2020</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24</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Acadia Pharmaceuticals Inc.</w:t>
            </w:r>
          </w:p>
        </w:tc>
        <w:tc>
          <w:tcPr>
            <w:tcW w:w="892" w:type="pct"/>
          </w:tcPr>
          <w:p w:rsidR="00FE27AE" w:rsidRDefault="00463FB2">
            <w:pPr>
              <w:cnfStyle w:val="000000010000" w:firstRow="0" w:lastRow="0" w:firstColumn="0" w:lastColumn="0" w:oddVBand="0" w:evenVBand="0" w:oddHBand="0" w:evenHBand="1" w:firstRowFirstColumn="0" w:firstRowLastColumn="0" w:lastRowFirstColumn="0" w:lastRowLastColumn="0"/>
            </w:pPr>
            <w:r>
              <w:t>Speaker’s Bureau</w:t>
            </w:r>
          </w:p>
        </w:tc>
        <w:tc>
          <w:tcPr>
            <w:tcW w:w="108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13-Oct-2020</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25</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Genentech,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1-Oct-2020</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26</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Biogen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2-Jul-2020</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27</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Grifols, S.A</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16-Apr-2020</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28</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Novo Nordisk A/S</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15-Apr-2020</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29</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Novo Nordisk A/S</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6-Feb-2020</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30</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Grifols, S.A</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21-Jan-2020</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31</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Acadia Pharmaceuticals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14-Jan-2020</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32</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Novo Nordisk A/S</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4-Dec-2019</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33</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Acadia Pharmaceuticals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3-Dec-2019</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34</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Grifols, S.A</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26-Dec-2019</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35</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F. Hoffmann-La Roche AG</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25-Oct-2019</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36</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Novo Nordisk A/S</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2-Jul-2019</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37</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Eisai Co., Ltd.</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12-Jul-2019</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38</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Eisai Co., Ltd.</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12-Jul-2019</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39</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Grifols, S.A</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24-Apr-2019</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40</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Grifols, S.A</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23-Apr-2019</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41</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Biogen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28-Mar-2019</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42</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Genentech,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26-Feb-2019</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43</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Genentech,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16-Jan-2019</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44</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Eisai Co., Ltd.</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19-Dec-2018</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45</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Eisai Co., Ltd.</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26-Oct-2018</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lastRenderedPageBreak/>
              <w:t>46</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FE27AE" w:rsidRDefault="00463FB2">
            <w:pPr>
              <w:cnfStyle w:val="000000010000" w:firstRow="0" w:lastRow="0" w:firstColumn="0" w:lastColumn="0" w:oddVBand="0" w:evenVBand="0" w:oddHBand="0" w:evenHBand="1" w:firstRowFirstColumn="0" w:firstRowLastColumn="0" w:lastRowFirstColumn="0" w:lastRowLastColumn="0"/>
            </w:pPr>
            <w:r>
              <w:t>Honoraria</w:t>
            </w:r>
          </w:p>
        </w:tc>
        <w:tc>
          <w:tcPr>
            <w:tcW w:w="108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25-Oct-2018</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47</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Genentech,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Consultancy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23-Jul-2018</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48</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AbbVie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21-Jul-2018</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49</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Novartis AG</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13-Jun-2018</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50</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Allergan,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21-Apr-2018</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51</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Genentech,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21-Mar-2018</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52</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18-Mar-2018</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53</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Biogen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15-Mar-2018</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54</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FE27AE" w:rsidRDefault="00463FB2">
            <w:pPr>
              <w:cnfStyle w:val="000000010000" w:firstRow="0" w:lastRow="0" w:firstColumn="0" w:lastColumn="0" w:oddVBand="0" w:evenVBand="0" w:oddHBand="0" w:evenHBand="1" w:firstRowFirstColumn="0" w:firstRowLastColumn="0" w:lastRowFirstColumn="0" w:lastRowLastColumn="0"/>
            </w:pPr>
            <w:r>
              <w:t>Honoraria</w:t>
            </w:r>
          </w:p>
        </w:tc>
        <w:tc>
          <w:tcPr>
            <w:tcW w:w="108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14-Mar-2018</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55</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H. Lundbeck A/S</w:t>
            </w:r>
          </w:p>
        </w:tc>
        <w:tc>
          <w:tcPr>
            <w:tcW w:w="892" w:type="pct"/>
          </w:tcPr>
          <w:p w:rsidR="00FE27AE" w:rsidRDefault="00463FB2">
            <w:pPr>
              <w:cnfStyle w:val="000000100000" w:firstRow="0" w:lastRow="0" w:firstColumn="0" w:lastColumn="0" w:oddVBand="0" w:evenVBand="0" w:oddHBand="1" w:evenHBand="0" w:firstRowFirstColumn="0" w:firstRowLastColumn="0" w:lastRowFirstColumn="0" w:lastRowLastColumn="0"/>
            </w:pPr>
            <w:r>
              <w:t>Speaker’s Bureau</w:t>
            </w:r>
          </w:p>
        </w:tc>
        <w:tc>
          <w:tcPr>
            <w:tcW w:w="108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11-Oct-2017</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56</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H. Lundbeck A/S</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11-Oct-2017</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57</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H. Lundbeck A/S</w:t>
            </w:r>
          </w:p>
        </w:tc>
        <w:tc>
          <w:tcPr>
            <w:tcW w:w="892" w:type="pct"/>
          </w:tcPr>
          <w:p w:rsidR="00FE27AE" w:rsidRDefault="00463FB2">
            <w:pPr>
              <w:cnfStyle w:val="000000100000" w:firstRow="0" w:lastRow="0" w:firstColumn="0" w:lastColumn="0" w:oddVBand="0" w:evenVBand="0" w:oddHBand="1" w:evenHBand="0" w:firstRowFirstColumn="0" w:firstRowLastColumn="0" w:lastRowFirstColumn="0" w:lastRowLastColumn="0"/>
            </w:pPr>
            <w:r>
              <w:t>Honoraria</w:t>
            </w:r>
          </w:p>
        </w:tc>
        <w:tc>
          <w:tcPr>
            <w:tcW w:w="108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11-Oct-2017</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58</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Biogen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26-Jul-2017</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59</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Grifols, S.A</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4-Jun-2017</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60</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Grifols, S.A</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Consultancy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14-Jun-2017</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61</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Sunovion Pharmaceuticals Inc.</w:t>
            </w:r>
          </w:p>
        </w:tc>
        <w:tc>
          <w:tcPr>
            <w:tcW w:w="892" w:type="pct"/>
          </w:tcPr>
          <w:p w:rsidR="00FE27AE" w:rsidRDefault="00463FB2">
            <w:pPr>
              <w:cnfStyle w:val="000000100000" w:firstRow="0" w:lastRow="0" w:firstColumn="0" w:lastColumn="0" w:oddVBand="0" w:evenVBand="0" w:oddHBand="1" w:evenHBand="0" w:firstRowFirstColumn="0" w:firstRowLastColumn="0" w:lastRowFirstColumn="0" w:lastRowLastColumn="0"/>
            </w:pPr>
            <w:r>
              <w:t>Speaker’s Bureau</w:t>
            </w:r>
          </w:p>
        </w:tc>
        <w:tc>
          <w:tcPr>
            <w:tcW w:w="1080"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4-May-2017</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62</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Allergan, Inc.</w:t>
            </w:r>
          </w:p>
        </w:tc>
        <w:tc>
          <w:tcPr>
            <w:tcW w:w="892" w:type="pct"/>
          </w:tcPr>
          <w:p w:rsidR="00FE27AE" w:rsidRDefault="00463FB2">
            <w:pPr>
              <w:cnfStyle w:val="000000010000" w:firstRow="0" w:lastRow="0" w:firstColumn="0" w:lastColumn="0" w:oddVBand="0" w:evenVBand="0" w:oddHBand="0" w:evenHBand="1" w:firstRowFirstColumn="0" w:firstRowLastColumn="0" w:lastRowFirstColumn="0" w:lastRowLastColumn="0"/>
            </w:pPr>
            <w:r>
              <w:t>Speaker’s Bureau</w:t>
            </w:r>
          </w:p>
        </w:tc>
        <w:tc>
          <w:tcPr>
            <w:tcW w:w="1080"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23-May-2017</w:t>
            </w:r>
          </w:p>
        </w:tc>
      </w:tr>
      <w:tr w:rsidR="00FE27AE" w:rsidTr="0075348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63</w:t>
            </w:r>
          </w:p>
        </w:tc>
        <w:tc>
          <w:tcPr>
            <w:tcW w:w="1354" w:type="pct"/>
          </w:tcPr>
          <w:p w:rsidR="00FE27AE" w:rsidRDefault="00463FB2">
            <w:pPr>
              <w:cnfStyle w:val="000000100000" w:firstRow="0" w:lastRow="0" w:firstColumn="0" w:lastColumn="0" w:oddVBand="0" w:evenVBand="0" w:oddHBand="1" w:evenHBand="0" w:firstRowFirstColumn="0" w:firstRowLastColumn="0" w:lastRowFirstColumn="0" w:lastRowLastColumn="0"/>
            </w:pPr>
            <w:r>
              <w:t>Biogen Inc.</w:t>
            </w:r>
          </w:p>
        </w:tc>
        <w:tc>
          <w:tcPr>
            <w:tcW w:w="892"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1080" w:type="pct"/>
          </w:tcPr>
          <w:p w:rsidR="00FE27AE" w:rsidRDefault="00463FB2">
            <w:pPr>
              <w:cnfStyle w:val="000000100000" w:firstRow="0" w:lastRow="0" w:firstColumn="0" w:lastColumn="0" w:oddVBand="0" w:evenVBand="0" w:oddHBand="1" w:evenHBand="0" w:firstRowFirstColumn="0" w:firstRowLastColumn="0" w:lastRowFirstColumn="0" w:lastRowLastColumn="0"/>
            </w:pPr>
            <w:r>
              <w:t>Personal Fees</w:t>
            </w:r>
          </w:p>
        </w:tc>
        <w:tc>
          <w:tcPr>
            <w:tcW w:w="61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c>
          <w:tcPr>
            <w:tcW w:w="761"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24-Apr-2017</w:t>
            </w:r>
          </w:p>
        </w:tc>
      </w:tr>
      <w:tr w:rsidR="00FE27AE" w:rsidTr="00753485">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FE27AE" w:rsidRDefault="00463FB2">
            <w:r>
              <w:t>64</w:t>
            </w:r>
          </w:p>
        </w:tc>
        <w:tc>
          <w:tcPr>
            <w:tcW w:w="1354" w:type="pct"/>
          </w:tcPr>
          <w:p w:rsidR="00FE27AE" w:rsidRDefault="00463FB2">
            <w:pPr>
              <w:cnfStyle w:val="000000010000" w:firstRow="0" w:lastRow="0" w:firstColumn="0" w:lastColumn="0" w:oddVBand="0" w:evenVBand="0" w:oddHBand="0" w:evenHBand="1" w:firstRowFirstColumn="0" w:firstRowLastColumn="0" w:lastRowFirstColumn="0" w:lastRowLastColumn="0"/>
            </w:pPr>
            <w:r>
              <w:t>Sunovion Pharmaceuticals Inc.</w:t>
            </w:r>
          </w:p>
        </w:tc>
        <w:tc>
          <w:tcPr>
            <w:tcW w:w="892"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1080" w:type="pct"/>
          </w:tcPr>
          <w:p w:rsidR="00FE27AE" w:rsidRDefault="00463FB2">
            <w:pPr>
              <w:cnfStyle w:val="000000010000" w:firstRow="0" w:lastRow="0" w:firstColumn="0" w:lastColumn="0" w:oddVBand="0" w:evenVBand="0" w:oddHBand="0" w:evenHBand="1" w:firstRowFirstColumn="0" w:firstRowLastColumn="0" w:lastRowFirstColumn="0" w:lastRowLastColumn="0"/>
            </w:pPr>
            <w:r>
              <w:t>Personal Fees</w:t>
            </w:r>
          </w:p>
        </w:tc>
        <w:tc>
          <w:tcPr>
            <w:tcW w:w="61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w:t>
            </w:r>
          </w:p>
        </w:tc>
        <w:tc>
          <w:tcPr>
            <w:tcW w:w="761" w:type="pct"/>
          </w:tcPr>
          <w:p w:rsidR="00FE27AE" w:rsidRDefault="00463FB2">
            <w:pPr>
              <w:jc w:val="center"/>
              <w:cnfStyle w:val="000000010000" w:firstRow="0" w:lastRow="0" w:firstColumn="0" w:lastColumn="0" w:oddVBand="0" w:evenVBand="0" w:oddHBand="0" w:evenHBand="1" w:firstRowFirstColumn="0" w:firstRowLastColumn="0" w:lastRowFirstColumn="0" w:lastRowLastColumn="0"/>
            </w:pPr>
            <w:r>
              <w:t>21-Apr-2017</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2">
              <w:r w:rsidR="00463FB2">
                <w:rPr>
                  <w:color w:val="0000FF" w:themeColor="hyperlink"/>
                  <w:u w:val="single"/>
                </w:rPr>
                <w:t>40225240</w:t>
              </w:r>
            </w:hyperlink>
            <w:r w:rsidR="00463FB2">
              <w:t xml:space="preserve"> ['Lanctot K', 'Jönsson L', '</w:t>
            </w:r>
            <w:r w:rsidR="00463FB2">
              <w:rPr>
                <w:b/>
                <w:u w:val="single"/>
              </w:rPr>
              <w:t>Atri A</w:t>
            </w:r>
            <w:r w:rsidR="00463FB2">
              <w:t>', 'Paulsen R', 'Mattke S', 'Hahn-Pedersen JH', 'Polavieja P', 'Maltesen T', 'León T', 'Gustavsson A'], Measuring time saved in Alzheimer's disease: What is a meaningful slowing of progression?, Jun-2025, 11-Apr-2025, Alzheimers &amp; Dementia (New York, N. Y.), 11(2):e70081</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3">
              <w:r w:rsidR="00463FB2">
                <w:rPr>
                  <w:color w:val="0000FF" w:themeColor="hyperlink"/>
                  <w:u w:val="single"/>
                </w:rPr>
                <w:t>40155270</w:t>
              </w:r>
            </w:hyperlink>
            <w:r w:rsidR="00463FB2">
              <w:t xml:space="preserve"> ['Rabinovici GD', 'Selkoe DJ', 'Schindler SE', 'Aisen P', 'Apostolova LG', '</w:t>
            </w:r>
            <w:r w:rsidR="00463FB2">
              <w:rPr>
                <w:b/>
                <w:u w:val="single"/>
              </w:rPr>
              <w:t>Atri A</w:t>
            </w:r>
            <w:r w:rsidR="00463FB2">
              <w:t>', 'Greenberg SM', 'Hendrix SB', 'Petersen RC', 'Weiner M', 'Salloway S', 'Cummings J'], Donanemab: Appropriate use recommendations, May-2025, 27-Mar-2025, The Journal of Prevention of Alzheimers Disease, 12(5):100150</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4">
              <w:r w:rsidR="00463FB2">
                <w:rPr>
                  <w:color w:val="0000FF" w:themeColor="hyperlink"/>
                  <w:u w:val="single"/>
                </w:rPr>
                <w:t>39956674</w:t>
              </w:r>
            </w:hyperlink>
            <w:r w:rsidR="00463FB2">
              <w:t xml:space="preserve"> ['Hammers DB', 'Musema J', 'Eloyan A', 'Thangarajah M', 'Taurone A', 'La Joie R', 'Touroutoglou A', 'Vemuri P', 'Kramer J', 'Aisen P', 'Dage JL', 'Nudelman KN', 'Kirby K', '</w:t>
            </w:r>
            <w:r w:rsidR="00463FB2">
              <w:rPr>
                <w:b/>
                <w:u w:val="single"/>
              </w:rPr>
              <w:t>Atri A</w:t>
            </w:r>
            <w:r w:rsidR="00463FB2">
              <w:t>', 'Clark D', 'Day GS', 'Duara R', 'Graff-Radford NR', 'Grant I', 'Honig LS', 'Johnson ECB', 'Jones DT', 'Masdeu JC', 'Mendez MF', 'Womack K', 'Musiek E', 'Onyike CU', 'Riddle M', 'Rogalski E', 'Salloway S', 'Sha SJ', 'Turner RS', 'Wingo TS', 'Wolk DA', 'Carrillo MC', 'Rabinovici GD', 'Dickerson BC', 'Apostolova LG'], Characterizing and validating 12-month reliable cognitive change in Early-Onset Alzheimer's Disease for use in clinical trials, Apr-2025, 16-Feb-2025, The Journal of Prevention of Alzheimers Disease, 12(4):100075</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5">
              <w:r w:rsidR="00463FB2">
                <w:rPr>
                  <w:color w:val="0000FF" w:themeColor="hyperlink"/>
                  <w:u w:val="single"/>
                </w:rPr>
                <w:t>40084663</w:t>
              </w:r>
            </w:hyperlink>
            <w:r w:rsidR="00463FB2">
              <w:t xml:space="preserve"> ['Tremblay C', 'Shakir N', 'Zhang N', 'Adler CH', 'Shill HA', 'Mehta S', 'Driver-Dunckley E', 'Belden CM', '</w:t>
            </w:r>
            <w:r w:rsidR="00463FB2">
              <w:rPr>
                <w:b/>
                <w:u w:val="single"/>
              </w:rPr>
              <w:t>Atri A</w:t>
            </w:r>
            <w:r w:rsidR="00463FB2">
              <w:t>', 'Beach TG', 'Serrano GE', 'Choudhury P'], Associations between neuropsychiatric symptoms and pathology in clinicopathologically defined Alzheimer's disease, Alzheimer's disease with Lewy bodies, and dementia with Lewy bodies, Apr-2025, 14-Mar-2025, Journal of Alzheimers Disease : Jad, 104(3):933-942</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6">
              <w:r w:rsidR="00463FB2">
                <w:rPr>
                  <w:color w:val="0000FF" w:themeColor="hyperlink"/>
                  <w:u w:val="single"/>
                </w:rPr>
                <w:t>40091774</w:t>
              </w:r>
            </w:hyperlink>
            <w:r w:rsidR="00463FB2">
              <w:t xml:space="preserve"> ['Lagarde J', 'Maiti P', 'Schonhaut DR', 'Blazhenets G', 'Zhang J', 'Eloyan A', 'Thangarajah M', 'Taurone A', 'Allen IE', 'Soleimani-Meigooni DN', 'Zeltzer E', 'Windon C', 'Abu Raya M', 'Vrillon A', 'Smith K', 'Shankar R', 'Amuiri A', 'Rocha S', 'Hammers DB', 'Dage JL', 'Nudelman KN', 'Kirby K', 'Aisen P', 'Koeppe R', 'Landau SM', 'Carrillo MC', 'Touroutoglou A', 'Brickhouse M', 'Vemuri P', 'Beckett L', 'Raman R', '</w:t>
            </w:r>
            <w:r w:rsidR="00463FB2">
              <w:rPr>
                <w:b/>
                <w:u w:val="single"/>
              </w:rPr>
              <w:t>Atri A</w:t>
            </w:r>
            <w:r w:rsidR="00463FB2">
              <w:t>', 'Day GS', 'Duara R', 'Graff-Radford NR', 'Honig LS', 'Jones DT', 'Masdeu JC', 'Mendez MF', 'Womack K', 'Musiek E', 'Onyike CU', 'Riddle M', 'Grant IM', 'Rogalski E', 'Johnson ECB', 'Salloway S', 'Sha S', 'Turner RS', 'Wingo TS', 'Wolk DA', 'Dickerson BC', 'Apostolova LG', 'La Joie R', 'Rabinovici GD'], Amyloid PET in Sporadic Early- Versus Late-Onset Alzheimer's Disease: Comparison of the LEADS and ADNI Cohorts, 17-Mar-2025, 17-Mar-2025, Annals of Neurology</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7">
              <w:r w:rsidR="00463FB2">
                <w:rPr>
                  <w:color w:val="0000FF" w:themeColor="hyperlink"/>
                  <w:u w:val="single"/>
                </w:rPr>
                <w:t>39915859</w:t>
              </w:r>
            </w:hyperlink>
            <w:r w:rsidR="00463FB2">
              <w:t xml:space="preserve"> ['Putcha D', 'Katsumi Y', 'Touroutoglou A', 'Eloyan A', 'Taurone A', 'Thangarajah M', 'Aisen P', 'Dage JL', 'Foroud T', 'Jack CR Jr', 'Kramer JH', 'Nudelman KNH', 'Raman R', 'Vemuri P', '</w:t>
            </w:r>
            <w:r w:rsidR="00463FB2">
              <w:rPr>
                <w:b/>
                <w:u w:val="single"/>
              </w:rPr>
              <w:t>Atri A</w:t>
            </w:r>
            <w:r w:rsidR="00463FB2">
              <w:t>', 'Day GS', 'Duara R', 'Graff-Radford NR', 'Grant IM', 'Honig LS', 'Johnson ECB', 'Jones DT', 'Masdeu JC', 'Mendez MF', 'Musiek E', 'Onyike CU', 'Riddle M', 'Rogalski E', 'Salloway S', 'Sha S', 'Turner RS', 'Wingo TS', 'Wolk DA', 'Womack K', 'Carrillo MC', 'Rabinovici GD', 'Dickerson BC', 'Apostolova LG', 'Hammers DB'], Heterogeneous clinical phenotypes of sporadic early-onset Alzheimer's disease: a neuropsychological data-driven approach, 6-Feb-2025, 6-Feb-2025, Alzheimers Research &amp; Therapy, 17(1):38</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8">
              <w:r w:rsidR="00463FB2">
                <w:rPr>
                  <w:color w:val="0000FF" w:themeColor="hyperlink"/>
                  <w:u w:val="single"/>
                </w:rPr>
                <w:t>39732506</w:t>
              </w:r>
            </w:hyperlink>
            <w:r w:rsidR="00463FB2">
              <w:t xml:space="preserve"> ['Dickerson BC', '</w:t>
            </w:r>
            <w:r w:rsidR="00463FB2">
              <w:rPr>
                <w:b/>
                <w:u w:val="single"/>
              </w:rPr>
              <w:t>Atri A</w:t>
            </w:r>
            <w:r w:rsidR="00463FB2">
              <w:t xml:space="preserve">'], Introduction to the DETeCD-ADRD special issue, Feb-2025, 28-Dec-2024, </w:t>
            </w:r>
            <w:r w:rsidR="00463FB2">
              <w:lastRenderedPageBreak/>
              <w:t>Alzheimers &amp; Dementia : the Journal of the Alzheimers Association, 21(2):e14483</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9">
              <w:r w:rsidR="00463FB2">
                <w:rPr>
                  <w:color w:val="0000FF" w:themeColor="hyperlink"/>
                  <w:u w:val="single"/>
                </w:rPr>
                <w:t>39499184</w:t>
              </w:r>
            </w:hyperlink>
            <w:r w:rsidR="00463FB2">
              <w:t xml:space="preserve"> ['Tremblay C', 'Adler CH', 'Shill HA', 'Driver-Dunckley E', 'Mehta S', 'Choudhury P', 'Belden C', 'Shprecher DR', 'Lee-Iannotti JK', '</w:t>
            </w:r>
            <w:r w:rsidR="00463FB2">
              <w:rPr>
                <w:b/>
                <w:u w:val="single"/>
              </w:rPr>
              <w:t>Atri A</w:t>
            </w:r>
            <w:r w:rsidR="00463FB2">
              <w:t>', 'Serrano GE', 'Beach TG'], Predicting Post-Mortem α-Synuclein Pathology by the Combined Presence of Probable REM sleep behavior disorder and Hyposmia, Feb-2025, 5-Nov-2024, Movement Disorders Clinical Practice, 12(2):157-165</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20">
              <w:r w:rsidR="00463FB2">
                <w:rPr>
                  <w:color w:val="0000FF" w:themeColor="hyperlink"/>
                  <w:u w:val="single"/>
                </w:rPr>
                <w:t>39968692</w:t>
              </w:r>
            </w:hyperlink>
            <w:r w:rsidR="00463FB2">
              <w:t xml:space="preserve"> ['Katsumi Y', 'Touroutoglou A', 'Brickhouse M', 'Eloyan A', 'Eckbo R', 'Zaitsev A', 'La Joie R', 'Lagarde J', 'Schonhaut D', 'Thangarajah M', 'Taurone A', 'Vemuri P', 'Jack CR Jr', 'Dage JL', 'Nudelman KNH', 'Foroud T', 'Hammers DB', 'Ghetti B', 'Murray ME', 'Newell KL', 'Polsinelli AJ', 'Aisen P', 'Reman R', 'Beckett L', 'Kramer JH', '</w:t>
            </w:r>
            <w:r w:rsidR="00463FB2">
              <w:rPr>
                <w:b/>
                <w:u w:val="single"/>
              </w:rPr>
              <w:t>Atri A</w:t>
            </w:r>
            <w:r w:rsidR="00463FB2">
              <w:t>', 'Day GS', 'Duara R', 'Graff-Radford NR', 'Grant IM', 'Honig LS', 'Johnson ECB', 'Jones DT', 'Masdeu JC', 'Mendez MF', 'Musiek E', 'Onyike CU', 'Riddle M', 'Rogalski E', 'Salloway S', 'Sha S', 'Turner RS', 'Wingo TS', 'Wolk DA', 'Womack K', 'Carrillo MC', 'Rabinovici GD', 'Apostolova LG', 'Dickerson BC'], Dissociable spatial topography of cortical atrophy in early-onset and late-onset Alzheimer's disease: A head-to-head comparison of the LEADS and ADNI cohorts, Feb-2025, 19-Feb-2025, Alzheimers &amp; Dementia : the Journal of the Alzheimers Association, 21(2):e14489</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21">
              <w:r w:rsidR="00463FB2">
                <w:rPr>
                  <w:color w:val="0000FF" w:themeColor="hyperlink"/>
                  <w:u w:val="single"/>
                </w:rPr>
                <w:t>39713873</w:t>
              </w:r>
            </w:hyperlink>
            <w:r w:rsidR="00463FB2">
              <w:t xml:space="preserve"> ['Hammers DB', 'Eloyan A', 'Taurone A', 'Thangarajah M', 'Gao S', 'Beckett L', 'Polsinelli AJ', 'Kirby K', 'Dage JL', 'Nudelman K', 'Aisen P', 'Reman R', 'La Joie R', 'Lagarde J', '</w:t>
            </w:r>
            <w:r w:rsidR="00463FB2">
              <w:rPr>
                <w:b/>
                <w:u w:val="single"/>
              </w:rPr>
              <w:t>Atri A</w:t>
            </w:r>
            <w:r w:rsidR="00463FB2">
              <w:t>', 'Clark D', 'Day GS', 'Duara R', 'Graff-Radford NR', 'Grant I', 'Honig LS', 'Johnson ECB', 'Jones DT', 'Masdeu JC', 'Mendez MF', 'Womack K', 'Musiek E', 'Onyike CU', 'Riddle M', 'Rogalski E', 'Salloway S', 'Sha SJ', 'Turner RS', 'Wingo TS', 'Wolk DA', 'Carrillo MC', 'Rabinovici GD', 'Dickerson BC', 'Apostolova LG'], Longitudinal cognitive performance of participants with sporadic early onset Alzheimer's disease from LEADS, Feb-2025, 23-Dec-2024, Alzheimers &amp; Dementia : the Journal of the Alzheimers Association, 21(2):e14439</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22">
              <w:r w:rsidR="00463FB2">
                <w:rPr>
                  <w:color w:val="0000FF" w:themeColor="hyperlink"/>
                  <w:u w:val="single"/>
                </w:rPr>
                <w:t>39974075</w:t>
              </w:r>
            </w:hyperlink>
            <w:r w:rsidR="00463FB2">
              <w:t xml:space="preserve"> ['Bateman RJ', 'Li Y', 'McDade EM', 'Llibre-Guerra JJ', 'Clifford DB', '</w:t>
            </w:r>
            <w:r w:rsidR="00463FB2">
              <w:rPr>
                <w:b/>
                <w:u w:val="single"/>
              </w:rPr>
              <w:t>Atri A</w:t>
            </w:r>
            <w:r w:rsidR="00463FB2">
              <w:t>', 'Mills SL', 'Santacruz AM', 'Wang G', 'Supnet C', 'Benzinger TLS', 'Gordon BA', 'Ibanez L', 'Klein G', 'Baudler M', 'Doody RS', 'Delmar P', 'Kerchner GA', 'Bittner T', 'Wojtowicz J', 'Bonni A', 'Fontoura P', 'Hofmann C', 'Kulic L', 'Hassenstab J', 'Aschenbrenner AJ', 'Perrin RJ', 'Cruchaga C', 'Renton AE', 'Xiong C', 'Goate AA', 'Morris JC', 'Holtzman DM', 'Snider BJ', 'Mummery C', 'Brooks WS', 'Wallon D', 'Berman SB', 'Roberson E', 'Masters CL', 'Galasko DR', 'Jayadev S', 'Sanchez-Valle R', 'Pariente J', 'Kinsella J', 'van Dyck CH', 'Gauthier S', 'Robin Hsiung GY', 'Masellis M', 'Dubois B', 'Honig LS', 'Jack CR', 'Daniels A', 'Aguillón D', 'Allegri R', 'Chhatwal J', 'Day G', 'Fox N', 'Huey E', 'Ikeuchi T', 'Jucker M', 'Lee JH', 'Levey AI', 'Levin J', 'Lopera F', 'Roh J', 'Rosa-Neto P', 'Schofield PR'], Safety and efficacy of long-term gantenerumab treatment in dominantly inherited Alzheimer's disease: an open label extension of the phase 2/3 multicentre, randomised, double-blind, placebo-controlled platform DIAN-TU Trial, 29-Jan-2025, 29-Jan-2025, Medrxiv : the Preprint Server for Health Sciences, 2024.10.29.24316289</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23">
              <w:r w:rsidR="00463FB2">
                <w:rPr>
                  <w:color w:val="0000FF" w:themeColor="hyperlink"/>
                  <w:u w:val="single"/>
                </w:rPr>
                <w:t>39867383</w:t>
              </w:r>
            </w:hyperlink>
            <w:r w:rsidR="00463FB2">
              <w:t xml:space="preserve"> ['Beach TG', 'Serrano GE', 'Driver-Dunckley ED', 'Sue LI', 'Shill HA', 'Mehta SH', 'Belden CM', 'Lorenzini I', 'Tremblay C', 'Choudhury P', '</w:t>
            </w:r>
            <w:r w:rsidR="00463FB2">
              <w:rPr>
                <w:b/>
                <w:u w:val="single"/>
              </w:rPr>
              <w:t>Atri A</w:t>
            </w:r>
            <w:r w:rsidR="00463FB2">
              <w:t>', 'Adler CH'], Parkinson Disease Neuropathological Comorbidities: Prevalences from Younger-Old to Older-Old, With Comparison to Non-Demented, Non-Parkinsonian Subjects, 15-Jan-2025, 15-Jan-2025, Medrxiv : the Preprint Server for Health Sciences, 2025.01.13.25319971</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24">
              <w:r w:rsidR="00463FB2">
                <w:rPr>
                  <w:color w:val="0000FF" w:themeColor="hyperlink"/>
                  <w:u w:val="single"/>
                </w:rPr>
                <w:t>39711228</w:t>
              </w:r>
            </w:hyperlink>
            <w:r w:rsidR="00463FB2">
              <w:t xml:space="preserve"> ['Hammers DB', 'Eloyan A', 'Thangarajah M', 'Taurone A', 'Beckett L', 'Gao S', 'Polsinelli AJ', 'Kirby K', 'Dage JL', 'Nudelman K', 'Aisen P', 'Reman R', 'La Joie R', 'Lagarde J', '</w:t>
            </w:r>
            <w:r w:rsidR="00463FB2">
              <w:rPr>
                <w:b/>
                <w:u w:val="single"/>
              </w:rPr>
              <w:t>Atri A</w:t>
            </w:r>
            <w:r w:rsidR="00463FB2">
              <w:t>', 'Clark D', 'Day GS', 'Duara R', 'Graff-Radford NR', 'Honig LS', 'Jones DT', 'Masdeu JC', 'Mendez MF', 'Womack K', 'Musiek E', 'Onyike CU', 'Riddle M', 'Grant I', 'Rogalski E', 'Johnson ECB', 'Salloway S', 'Sha SJ', 'Turner RS', 'Wingo TS', 'Wolk DA', 'Carrillo MC', 'Dickerson BC', 'Rabinovici GD', 'Apostolova LG'], Differences in baseline cognitive performance between participants with early-onset and late-onset Alzheimer's disease: Comparison of LEADS and ADNI, Jan-2025, 23-Dec-2024, Alzheimers &amp; Dementia : the Journal of the Alzheimers Association, 21(1):e14218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25">
              <w:r w:rsidR="00463FB2">
                <w:rPr>
                  <w:color w:val="0000FF" w:themeColor="hyperlink"/>
                  <w:u w:val="single"/>
                </w:rPr>
                <w:t>39713942</w:t>
              </w:r>
            </w:hyperlink>
            <w:r w:rsidR="00463FB2">
              <w:t xml:space="preserve"> ['</w:t>
            </w:r>
            <w:r w:rsidR="00463FB2">
              <w:rPr>
                <w:b/>
                <w:u w:val="single"/>
              </w:rPr>
              <w:t>Atri A</w:t>
            </w:r>
            <w:r w:rsidR="00463FB2">
              <w:t>', 'Dickerson BC', 'Clevenger C', 'Karlawish J', 'Knopman D', 'Lin PJ', 'Norman M', 'Onyike C', 'Sano M', 'Scanland S', 'Carrillo M'], Alzheimer's Association clinical practice guideline for the Diagnostic Evaluation, Testing, Counseling, and Disclosure of Suspected Alzheimer's Disease and Related Disorders (DETeCD-ADRD): Executive summary of recommendations for primary care, 23-Dec-2024, 23-Dec-2024, Alzheimers &amp; Dementia : the Journal of the Alzheimers Association, 21(6):e14333</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26">
              <w:r w:rsidR="00463FB2">
                <w:rPr>
                  <w:color w:val="0000FF" w:themeColor="hyperlink"/>
                  <w:u w:val="single"/>
                </w:rPr>
                <w:t>39306695</w:t>
              </w:r>
            </w:hyperlink>
            <w:r w:rsidR="00463FB2">
              <w:t xml:space="preserve"> ['Rentz DM', 'Aisen PS', '</w:t>
            </w:r>
            <w:r w:rsidR="00463FB2">
              <w:rPr>
                <w:b/>
                <w:u w:val="single"/>
              </w:rPr>
              <w:t>Atri A</w:t>
            </w:r>
            <w:r w:rsidR="00463FB2">
              <w:t>', 'Hitchcock J', 'Irizarry M', 'Landen J', 'Matthews BR', 'Miller DS', 'Mahinrad S', 'Napoli S', 'Okhravi HR', 'Petersen RC', 'Siemers ER', 'Weber CJ', 'Weisman DC', 'Carrillo MC'], Benefits and risks of FDA-approved amyloid-targeting antibodies for treatment of early Alzheimer's disease: Navigating clinician-patient engagement, Nov-2024, 22-Sep-2024, Alzheimers &amp; Dementia : the Journal of the Alzheimers Association, 20(11):8162-8171</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27">
              <w:r w:rsidR="00463FB2">
                <w:rPr>
                  <w:color w:val="0000FF" w:themeColor="hyperlink"/>
                  <w:u w:val="single"/>
                </w:rPr>
                <w:t>39236511</w:t>
              </w:r>
            </w:hyperlink>
            <w:r w:rsidR="00463FB2">
              <w:t xml:space="preserve"> ['Choi A', 'Zhang N', 'Adler CH', 'Beach TG', 'Shill HA', 'Driver-Dunckley E', 'Mehta S', 'Belden C', '</w:t>
            </w:r>
            <w:r w:rsidR="00463FB2">
              <w:rPr>
                <w:b/>
                <w:u w:val="single"/>
              </w:rPr>
              <w:t>Atri A</w:t>
            </w:r>
            <w:r w:rsidR="00463FB2">
              <w:t>', 'Sabbagh MN', 'Caviness JN'], Resting-state EEG predicts cognitive decline in a neuropathologically diagnosed longitudinal community autopsied cohort, Nov-2024, 31-Aug-2024, Parkinsonism &amp; Related Disorders, 128:107120</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28">
              <w:r w:rsidR="00463FB2">
                <w:rPr>
                  <w:color w:val="0000FF" w:themeColor="hyperlink"/>
                  <w:u w:val="single"/>
                </w:rPr>
                <w:t>39281742</w:t>
              </w:r>
            </w:hyperlink>
            <w:r w:rsidR="00463FB2">
              <w:t xml:space="preserve"> ['Beach TG', 'Serrano GE', 'Zhang N', 'Driver-Dunckley ED', 'Sue LI', 'Shill HA', 'Mehta SH', 'Belden C', </w:t>
            </w:r>
            <w:r w:rsidR="00463FB2">
              <w:lastRenderedPageBreak/>
              <w:t>'Tremblay C', 'Choudhury P', '</w:t>
            </w:r>
            <w:r w:rsidR="00463FB2">
              <w:rPr>
                <w:b/>
                <w:u w:val="single"/>
              </w:rPr>
              <w:t>Atri A</w:t>
            </w:r>
            <w:r w:rsidR="00463FB2">
              <w:t>', 'Adler CH'], Clinicopathological Heterogeneity of Lewy Body Diseases: The Profound Influence of Comorbid Alzheimer's Disease, 4-Sep-2024, 4-Sep-2024, Medrxiv : the Preprint Server for Health Sciences, 2024.08.30.24312864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18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29">
              <w:r w:rsidR="00463FB2">
                <w:rPr>
                  <w:color w:val="0000FF" w:themeColor="hyperlink"/>
                  <w:u w:val="single"/>
                </w:rPr>
                <w:t>38597193</w:t>
              </w:r>
            </w:hyperlink>
            <w:r w:rsidR="00463FB2">
              <w:t xml:space="preserve"> ['Adler CH', 'Halverson M', 'Zhang N', 'Shill HA', 'Driver-Dunckley E', 'Mehta SH', '</w:t>
            </w:r>
            <w:r w:rsidR="00463FB2">
              <w:rPr>
                <w:b/>
                <w:u w:val="single"/>
              </w:rPr>
              <w:t>Atri A</w:t>
            </w:r>
            <w:r w:rsidR="00463FB2">
              <w:t>', 'Caviness JN', 'Serrano GE', 'Shprecher DR', 'Belden CM', 'Sabbagh MN', 'Long K', 'Beach TG'], Conjugal Synucleinopathies: A Clinicopathologic Study, Jul-2024, 10-Apr-2024, Movement Disorders : Official Journal of the Movement Disorder Society, 39(7):1212-1217</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30">
              <w:r w:rsidR="00463FB2">
                <w:rPr>
                  <w:color w:val="0000FF" w:themeColor="hyperlink"/>
                  <w:u w:val="single"/>
                </w:rPr>
                <w:t>38879548</w:t>
              </w:r>
            </w:hyperlink>
            <w:r w:rsidR="00463FB2">
              <w:t xml:space="preserve"> ['Mastenbroek SE', 'Vogel JW', 'Collij LE', 'Serrano GE', 'Tremblay C', 'Young AL', 'Arce RA', 'Shill HA', 'Driver-Dunckley ED', 'Mehta SH', 'Belden CM', '</w:t>
            </w:r>
            <w:r w:rsidR="00463FB2">
              <w:rPr>
                <w:b/>
                <w:u w:val="single"/>
              </w:rPr>
              <w:t>Atri A</w:t>
            </w:r>
            <w:r w:rsidR="00463FB2">
              <w:t>', 'Choudhury P', 'Barkhof F', 'Adler CH', 'Ossenkoppele R', 'Beach TG', 'Hansson O'], Disease progression modelling reveals heterogeneity in trajectories of Lewy-type α-synuclein pathology, 15-Jun-2024, 15-Jun-2024, Nature Communications, 15(1):5133</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31">
              <w:r w:rsidR="00463FB2">
                <w:rPr>
                  <w:color w:val="0000FF" w:themeColor="hyperlink"/>
                  <w:u w:val="single"/>
                </w:rPr>
                <w:t>38663633</w:t>
              </w:r>
            </w:hyperlink>
            <w:r w:rsidR="00463FB2">
              <w:t xml:space="preserve"> ['Tremblay C', 'Aslam S', 'Walker JE', 'Lorenzini I', 'Intorcia AJ', 'Arce RA', 'Choudhury P', 'Adler CH', 'Shill HA', 'Driver-Dunckley E', 'Mehta S', 'Piras IS', 'Belden CM', '</w:t>
            </w:r>
            <w:r w:rsidR="00463FB2">
              <w:rPr>
                <w:b/>
                <w:u w:val="single"/>
              </w:rPr>
              <w:t>Atri A</w:t>
            </w:r>
            <w:r w:rsidR="00463FB2">
              <w:t>', 'Beach TG', 'Serrano GE'], RNA sequencing of olfactory bulb in Parkinson's disease reveals gene alterations associated with olfactory dysfunction, 15-Jun-2024, 24-Apr-2024, Neurobiology of Disease, 196:106514</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32">
              <w:r w:rsidR="00463FB2">
                <w:rPr>
                  <w:color w:val="0000FF" w:themeColor="hyperlink"/>
                  <w:u w:val="single"/>
                </w:rPr>
                <w:t>38706421</w:t>
              </w:r>
            </w:hyperlink>
            <w:r w:rsidR="00463FB2">
              <w:t xml:space="preserve"> ['Galvin JE', 'Cummings JL', 'Benea ML', 'de Moor C', 'Allegri RF', '</w:t>
            </w:r>
            <w:r w:rsidR="00463FB2">
              <w:rPr>
                <w:b/>
                <w:u w:val="single"/>
              </w:rPr>
              <w:t>Atri A</w:t>
            </w:r>
            <w:r w:rsidR="00463FB2">
              <w:t>', 'Chertkow H', 'Paquet C', 'Porter VR', 'Ritchie CW', 'Sikkes SAM', 'Smith MR', 'Grassi CM', 'Rubino I'], Generating real-world evidence in Alzheimer's disease: Considerations for establishing a core dataset, Jun-2024, 6-May-2024, Alzheimers &amp; Dementia : the Journal of the Alzheimers Association, 20(6):4331-4341</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33">
              <w:r w:rsidR="00463FB2">
                <w:rPr>
                  <w:color w:val="0000FF" w:themeColor="hyperlink"/>
                  <w:u w:val="single"/>
                </w:rPr>
                <w:t>38542104</w:t>
              </w:r>
            </w:hyperlink>
            <w:r w:rsidR="00463FB2">
              <w:t xml:space="preserve"> ['Serrano GE', 'Walker J', 'Nelson C', 'Glass M', 'Arce R', 'Intorcia A', 'Cline MP', 'Nabaty N', 'Acuña A', 'Huppert Steed A', 'Sue LI', 'Belden C', 'Choudhury P', 'Reiman E', '</w:t>
            </w:r>
            <w:r w:rsidR="00463FB2">
              <w:rPr>
                <w:b/>
                <w:u w:val="single"/>
              </w:rPr>
              <w:t>Atri A</w:t>
            </w:r>
            <w:r w:rsidR="00463FB2">
              <w:t>', 'Beach TG'], Correlation of Presynaptic and Postsynaptic Proteins with Pathology in Alzheimer's Disease, 8-Mar-2024, 8-Mar-2024, International Journal of Molecular Sciences, 25(6):3130</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34">
              <w:r w:rsidR="00463FB2">
                <w:rPr>
                  <w:color w:val="0000FF" w:themeColor="hyperlink"/>
                  <w:u w:val="single"/>
                </w:rPr>
                <w:t>38424559</w:t>
              </w:r>
            </w:hyperlink>
            <w:r w:rsidR="00463FB2">
              <w:t xml:space="preserve"> ['Jönsson L', 'Ivkovic M', '</w:t>
            </w:r>
            <w:r w:rsidR="00463FB2">
              <w:rPr>
                <w:b/>
                <w:u w:val="single"/>
              </w:rPr>
              <w:t>Atri A</w:t>
            </w:r>
            <w:r w:rsidR="00463FB2">
              <w:t>', 'Handels R', 'Gustavsson A', 'Hahn-Pedersen JH', 'León T', 'Lilja M', 'Gundgaard J', 'Raket LL'], Progression analysis versus traditional methods to quantify slowing of disease progression in Alzheimer's disease, 29-Feb-2024, 29-Feb-2024, Alzheimers Research &amp; Therapy, 16(1):48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35">
              <w:r w:rsidR="00463FB2">
                <w:rPr>
                  <w:color w:val="0000FF" w:themeColor="hyperlink"/>
                  <w:u w:val="single"/>
                </w:rPr>
                <w:t>38949171</w:t>
              </w:r>
            </w:hyperlink>
            <w:r w:rsidR="00463FB2">
              <w:t xml:space="preserve"> ['Hampel H', 'Elhage A', 'Cho M', 'Nicoll JA', '</w:t>
            </w:r>
            <w:r w:rsidR="00463FB2">
              <w:rPr>
                <w:b/>
                <w:u w:val="single"/>
              </w:rPr>
              <w:t>Atri A</w:t>
            </w:r>
            <w:r w:rsidR="00463FB2">
              <w:t>'], Amyloid-related imaging abnormalities (ARIA) and their radiological, biological and clinical characteristics: a plain language summary, 2024, 3-Jun-2024, Neurodegenerative Disease Management, 14(3-4):51-62</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36">
              <w:r w:rsidR="00463FB2">
                <w:rPr>
                  <w:color w:val="0000FF" w:themeColor="hyperlink"/>
                  <w:u w:val="single"/>
                </w:rPr>
                <w:t>39350391</w:t>
              </w:r>
            </w:hyperlink>
            <w:r w:rsidR="00463FB2">
              <w:t xml:space="preserve"> ['Walter S', 'Langford O', 'Jimenez-Maggiora GA', 'Abdel-Latif S', 'Rissman RA', 'Grill JD', 'Karlawish J', '</w:t>
            </w:r>
            <w:r w:rsidR="00463FB2">
              <w:rPr>
                <w:b/>
                <w:u w:val="single"/>
              </w:rPr>
              <w:t>Atri A</w:t>
            </w:r>
            <w:r w:rsidR="00463FB2">
              <w:t>', 'Bruschi S', 'Hussen K', 'Donohue MC', 'Marshall GA', 'Jicha G', 'Racke M', 'Turner RS', 'van Dyck CH', 'Venkatesh V', 'Yarasheski KE', 'Sperling R', 'Cummings J', 'Aisen PS', 'Raman R'], The AlzMatch Pilot Study - Feasibility of Remote Blood Collection of Plasma Biomarkers for Preclinical Alzheimer's Disease Trials, 2024, The Journal of Prevention of Alzheimers Disease, 11(5):1435-1444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37">
              <w:r w:rsidR="00463FB2">
                <w:rPr>
                  <w:color w:val="0000FF" w:themeColor="hyperlink"/>
                  <w:u w:val="single"/>
                </w:rPr>
                <w:t>38578889</w:t>
              </w:r>
            </w:hyperlink>
            <w:r w:rsidR="00463FB2">
              <w:t xml:space="preserve"> ['Chen Y', 'Su Y', 'Wu J', 'Chen K', '</w:t>
            </w:r>
            <w:r w:rsidR="00463FB2">
              <w:rPr>
                <w:b/>
                <w:u w:val="single"/>
              </w:rPr>
              <w:t>Atri A</w:t>
            </w:r>
            <w:r w:rsidR="00463FB2">
              <w:t>', 'Caselli RJ', 'Reiman EM', 'Wang Y'], Combining Blood-Based Biomarkers and Structural MRI Measurements to Distinguish Persons with and without Significant Amyloid Plaques, 2024, Journal of Alzheimers Disease : Jad, 98(4):1415-1426</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38">
              <w:r w:rsidR="00463FB2">
                <w:rPr>
                  <w:color w:val="0000FF" w:themeColor="hyperlink"/>
                  <w:u w:val="single"/>
                </w:rPr>
                <w:t>38106128</w:t>
              </w:r>
            </w:hyperlink>
            <w:r w:rsidR="00463FB2">
              <w:t xml:space="preserve"> ['Mastenbroek SE', 'Vogel JW', 'Collij LE', 'Serrano GE', 'Tremblay C', 'Young AL', 'Arce RA', 'Shill HA', 'Driver-Dunckley ED', 'Mehta SH', 'Belden CM', '</w:t>
            </w:r>
            <w:r w:rsidR="00463FB2">
              <w:rPr>
                <w:b/>
                <w:u w:val="single"/>
              </w:rPr>
              <w:t>Atri A</w:t>
            </w:r>
            <w:r w:rsidR="00463FB2">
              <w:t>', 'Choudhury P', 'Barkhof F', 'Adler CH', 'Ossenkoppele R', 'Beach TG', 'Hansson O'], Disease progression modelling reveals heterogeneity in trajectories of Lewy-type α-synuclein pathology, 7-Dec-2023, 7-Dec-2023, Biorxiv : the Preprint Server for Biology, 2023.12.05.569878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39">
              <w:r w:rsidR="00463FB2">
                <w:rPr>
                  <w:color w:val="0000FF" w:themeColor="hyperlink"/>
                  <w:u w:val="single"/>
                </w:rPr>
                <w:t>37280110</w:t>
              </w:r>
            </w:hyperlink>
            <w:r w:rsidR="00463FB2">
              <w:t xml:space="preserve"> ['Hampel H', 'Elhage A', 'Cho M', 'Apostolova LG', 'Nicoll JAR', '</w:t>
            </w:r>
            <w:r w:rsidR="00463FB2">
              <w:rPr>
                <w:b/>
                <w:u w:val="single"/>
              </w:rPr>
              <w:t>Atri A</w:t>
            </w:r>
            <w:r w:rsidR="00463FB2">
              <w:t>'], Amyloid-related imaging abnormalities (ARIA): radiological, biological and clinical characteristics, 2-Nov-2023, Brain : A Journal of Neurology, 146(11):4414-4424</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40">
              <w:r w:rsidR="00463FB2">
                <w:rPr>
                  <w:color w:val="0000FF" w:themeColor="hyperlink"/>
                  <w:u w:val="single"/>
                </w:rPr>
                <w:t>37801072</w:t>
              </w:r>
            </w:hyperlink>
            <w:r w:rsidR="00463FB2">
              <w:t xml:space="preserve"> ['Nudelman KNH', 'Jackson T', 'Rumbaugh M', 'Eloyan A', 'Abreu M', 'Dage JL', 'Snoddy C', 'Faber KM', 'Foroud T', 'Hammers DB', 'Taurone A', 'Thangarajah M', 'Aisen P', 'Beckett L', 'Kramer J', 'Koeppe R', 'Kukull WA', 'Murray ME', 'Toga AW', 'Vemuri P', '</w:t>
            </w:r>
            <w:r w:rsidR="00463FB2">
              <w:rPr>
                <w:b/>
                <w:u w:val="single"/>
              </w:rPr>
              <w:t>Atri A</w:t>
            </w:r>
            <w:r w:rsidR="00463FB2">
              <w:t>', 'Day GS', 'Duara R', 'Graff-Radford NR', 'Honig LS', 'Jones DT', 'Masdeu JC', 'Mendez M', 'Musiek E', 'Onyike CU', 'Riddle M', 'Rogalski E', 'Salloway S', 'Sha SJ', 'Turner RS', 'Wingo TS', 'Wolk DA', 'Carrillo MC', 'Dickerson BC', 'Rabinovici GD', 'Apostolova LG'], Pathogenic variants in the Longitudinal Early-onset Alzheimer's Disease Study cohort, Nov-2023, 6-Oct-2023, Alzheimers &amp; Dementia : the Journal of the Alzheimers Association, 19 Suppl 9(Suppl 9):S64-S73</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41">
              <w:r w:rsidR="00463FB2">
                <w:rPr>
                  <w:color w:val="0000FF" w:themeColor="hyperlink"/>
                  <w:u w:val="single"/>
                </w:rPr>
                <w:t>37491668</w:t>
              </w:r>
            </w:hyperlink>
            <w:r w:rsidR="00463FB2">
              <w:t xml:space="preserve"> ['Dage JL', 'Eloyan A', 'Thangarajah M', 'Hammers DB', 'Fagan AM', 'Gray JD', 'Schindler SE', 'Snoddy C', 'Nudelman KNH', 'Faber KM', 'Foroud T', 'Aisen P', 'Griffin P', 'Grinberg LT', 'Iaccarino L', 'Kirby K', 'Kramer J', 'Koeppe R', 'Kukull WA', 'La Joie R', 'Mundada NS', 'Murray ME', 'Rumbaugh M', 'Soleimani-Meigooni DN', 'Toga AW', 'Touroutoglou A', 'Vemuri P', '</w:t>
            </w:r>
            <w:r w:rsidR="00463FB2">
              <w:rPr>
                <w:b/>
                <w:u w:val="single"/>
              </w:rPr>
              <w:t>Atri A</w:t>
            </w:r>
            <w:r w:rsidR="00463FB2">
              <w:t xml:space="preserve">', 'Beckett LA', 'Day GS', 'Graff-Radford NR', 'Duara R', 'Honig LS', 'Jones DT', 'Masdeu JC', 'Mendez </w:t>
            </w:r>
            <w:r w:rsidR="00463FB2">
              <w:lastRenderedPageBreak/>
              <w:t>MF', 'Musiek E', 'Onyike CU', 'Riddle M', 'Rogalski E', 'Salloway S', 'Sha SJ', 'Turner RS', 'Wingo TS', 'Wolk DA', 'Womack KB', 'Carrillo MC', 'Dickerson BC', 'Rabinovici GD', 'Apostolova LG'], Cerebrospinal fluid biomarkers in the Longitudinal Early-onset Alzheimer's Disease Study, Nov-2023, 25-Jul-2023, Alzheimers &amp; Dementia : the Journal of the Alzheimers Association, 19 Suppl 9(Suppl 9):S115-S125</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31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42">
              <w:r w:rsidR="00463FB2">
                <w:rPr>
                  <w:color w:val="0000FF" w:themeColor="hyperlink"/>
                  <w:u w:val="single"/>
                </w:rPr>
                <w:t>37690109</w:t>
              </w:r>
            </w:hyperlink>
            <w:r w:rsidR="00463FB2">
              <w:t xml:space="preserve"> ['Cho H', 'Mundada NS', 'Apostolova LG', 'Carrillo MC', 'Shankar R', 'Amuiri AN', 'Zeltzer E', 'Windon CC', 'Soleimani-Meigooni DN', 'Tanner JA', 'Heath CL', 'Lesman-Segev OH', 'Aisen P', 'Eloyan A', 'Lee HS', 'Hammers DB', 'Kirby K', 'Dage JL', 'Fagan A', 'Foroud T', 'Grinberg LT', 'Jack CR', 'Kramer J', 'Kukull WA', 'Murray ME', 'Nudelman K', 'Toga A', 'Vemuri P', '</w:t>
            </w:r>
            <w:r w:rsidR="00463FB2">
              <w:rPr>
                <w:b/>
                <w:u w:val="single"/>
              </w:rPr>
              <w:t>Atri A</w:t>
            </w:r>
            <w:r w:rsidR="00463FB2">
              <w:t>', 'Day GS', 'Duara R', 'Graff-Radford NR', 'Honig LS', 'Jones DT', 'Masdeu J', 'Mendez M', 'Musiek E', 'Onyike CU', 'Riddle M', 'Rogalski EJ', 'Salloway S', 'Sha S', 'Turner RS', 'Wingo TS', 'Wolk DA', 'Koeppe R', 'Iaccarino L', 'Dickerson BC', 'La Joie R', 'Rabinovici GD'], Amyloid and tau-PET in early-onset AD: Baseline data from the Longitudinal Early-onset Alzheimer's Disease Study (LEADS), Nov-2023, 10-Sep-2023, Alzheimers &amp; Dementia : the Journal of the Alzheimers Association, 19 Suppl 9(Suppl 9):S98-S114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43">
              <w:r w:rsidR="00463FB2">
                <w:rPr>
                  <w:color w:val="0000FF" w:themeColor="hyperlink"/>
                  <w:u w:val="single"/>
                </w:rPr>
                <w:t>37243937</w:t>
              </w:r>
            </w:hyperlink>
            <w:r w:rsidR="00463FB2">
              <w:t xml:space="preserve"> ['Hammers DB', 'Nemes S', 'Diedrich T', 'Eloyan A', 'Kirby K', 'Aisen P', 'Kramer J', 'Nudelman K', 'Foroud T', 'Rumbaugh M', '</w:t>
            </w:r>
            <w:r w:rsidR="00463FB2">
              <w:rPr>
                <w:b/>
                <w:u w:val="single"/>
              </w:rPr>
              <w:t>Atri A</w:t>
            </w:r>
            <w:r w:rsidR="00463FB2">
              <w:t>', 'Day GS', 'Duara R', 'Graff-Radford NR', 'Honig LS', 'Jones DT', 'Masdeu JC', 'Mendez MF', 'Musiek E', 'Onyike CU', 'Riddle M', 'Rogalski E', 'Salloway S', 'Sha SJ', 'Turner RS', 'Weintraub S', 'Wingo TS', 'Wolk DA', 'Wong B', 'Carrillo MC', 'Dickerson BC', 'Rabinovici GD', 'Apostolova LG'], Learning slopes in early-onset Alzheimer's disease, Nov-2023, 27-May-2023, Alzheimers &amp; Dementia : the Journal of the Alzheimers Association, 19 Suppl 9(Suppl 9):S19-S28</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44">
              <w:r w:rsidR="00463FB2">
                <w:rPr>
                  <w:color w:val="0000FF" w:themeColor="hyperlink"/>
                  <w:u w:val="single"/>
                </w:rPr>
                <w:t>37496307</w:t>
              </w:r>
            </w:hyperlink>
            <w:r w:rsidR="00463FB2">
              <w:t xml:space="preserve"> ['Nemes S', 'Logan PE', 'Manchella MK', 'Mundada NS', 'La Joie R', 'Polsinelli AJ', 'Hammers DB', 'Koeppe RA', 'Foroud TM', 'Nudelman KN', 'Eloyan A', 'Iaccarino L', 'Dorsant-Ardón V', 'Taurone A', 'Thangarajah M', 'Dage JL', 'Aisen P', 'Grinberg LT', 'Jack CR Jr', 'Kramer J', 'Kukull WA', 'Murray ME', 'Rumbaugh M', 'Soleimani-Meigooni DN', 'Toga A', 'Touroutoglou A', 'Vemuri P', '</w:t>
            </w:r>
            <w:r w:rsidR="00463FB2">
              <w:rPr>
                <w:b/>
                <w:u w:val="single"/>
              </w:rPr>
              <w:t>Atri A</w:t>
            </w:r>
            <w:r w:rsidR="00463FB2">
              <w:t>', 'Day GS', 'Duara R', 'Graff-Radford NR', 'Honig LS', 'Jones DT', 'Masdeu J', 'Mendez MF', 'Musiek E', 'Onyike CU', 'Riddle M', 'Rogalski E', 'Salloway S', 'Sha SJ', 'Turner RS', 'Wingo TS', 'Womack KB', 'Wolk DA', 'Rabinovici GD', 'Carrillo MC', 'Dickerson BC', 'Apostolova LG'], Sex and APOE ε4 carrier effects on atrophy, amyloid PET, and tau PET burden in early-onset Alzheimer's disease, Nov-2023, 26-Jul-2023, Alzheimers &amp; Dementia : the Journal of the Alzheimers Association, 19 Suppl 9(Suppl 9):S49-S63</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45">
              <w:r w:rsidR="00463FB2">
                <w:rPr>
                  <w:color w:val="0000FF" w:themeColor="hyperlink"/>
                  <w:u w:val="single"/>
                </w:rPr>
                <w:t>37653686</w:t>
              </w:r>
            </w:hyperlink>
            <w:r w:rsidR="00463FB2">
              <w:t xml:space="preserve"> ['Bushnell J', 'Hammers DB', 'Aisen P', 'Dage JL', 'Eloyan A', 'Foroud T', 'Grinberg LT', 'Iaccarino L', 'Jack CR Jr', 'Kirby K', 'Kramer J', 'Koeppe R', 'Kukull WA', 'La Joie R', 'Mundada NS', 'Murray ME', 'Nudelman K', 'Rumbaugh M', 'Soleimani-Meigooni DN', 'Toga A', 'Touroutoglou A', 'Vemuri P', '</w:t>
            </w:r>
            <w:r w:rsidR="00463FB2">
              <w:rPr>
                <w:b/>
                <w:u w:val="single"/>
              </w:rPr>
              <w:t>Atri A</w:t>
            </w:r>
            <w:r w:rsidR="00463FB2">
              <w:t>', 'Day GS', 'Duara R', 'Graff-Radford NR', 'Honig LS', 'Jones DT', 'Masdeu J', 'Mendez M', 'Musiek E', 'Onyike CU', 'Riddle M', 'Rogalski E', 'Salloway S', 'Sha S', 'Turner RS', 'Wingo TS', 'Wolk DA', 'Carrillo MC', 'Dickerson BC', 'Rabinovici GD', 'Apostolova LG', 'Clark DG'], Influence of amyloid and diagnostic syndrome on non-traditional memory scores in early-onset Alzheimer's disease, Nov-2023, 31-Aug-2023, Alzheimers &amp; Dementia : the Journal of the Alzheimers Association, 19 Suppl 9(Suppl 9):S29-S41</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46">
              <w:r w:rsidR="00463FB2">
                <w:rPr>
                  <w:color w:val="0000FF" w:themeColor="hyperlink"/>
                  <w:u w:val="single"/>
                </w:rPr>
                <w:t>37491599</w:t>
              </w:r>
            </w:hyperlink>
            <w:r w:rsidR="00463FB2">
              <w:t xml:space="preserve"> ['Eloyan A', 'Thangarajah M', 'An N', 'Borowski BJ', 'Reddy AL', 'Aisen P', 'Dage JL', 'Foroud T', 'Ghetti B', 'Griffin P', 'Hammers D', 'Iaccarino L', 'Jack CR Jr', 'Kirby K', 'Kramer J', 'Koeppe R', 'Kukull WA', 'La Joie R', 'Mundada NS', 'Murray ME', 'Nudelman K', 'Rumbaugh M', 'Soleimani-Meigooni DN', 'Toga A', 'Touroutoglou A', '</w:t>
            </w:r>
            <w:r w:rsidR="00463FB2">
              <w:rPr>
                <w:b/>
                <w:u w:val="single"/>
              </w:rPr>
              <w:t>Atri A</w:t>
            </w:r>
            <w:r w:rsidR="00463FB2">
              <w:t>', 'Day GS', 'Duara R', 'Graff-Radford NR', 'Honig LS', 'Jones DT', 'Masdeu J', 'Mendez MF', 'Musiek E', 'Onyike CU', 'Rogalski E', 'Salloway S', 'Sha S', 'Turner RS', 'Wingo TS', 'Wolk DA', 'Womack K', 'Beckett L', 'Gao S', 'Carrillo MC', 'Rabinovici G', 'Apostolova LG', 'Dickerson B', 'Vemuri P'], White matter hyperintensities are higher among early-onset Alzheimer's disease participants than their cognitively normal and early-onset nonAD peers: Longitudinal Early-onset Alzheimer's Disease Study (LEADS), Nov-2023, 25-Jul-2023, Alzheimers &amp; Dementia : the Journal of the Alzheimers Association, 19 Suppl 9(Suppl 9):S89-S97</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47">
              <w:r w:rsidR="00463FB2">
                <w:rPr>
                  <w:color w:val="0000FF" w:themeColor="hyperlink"/>
                  <w:u w:val="single"/>
                </w:rPr>
                <w:t>37296082</w:t>
              </w:r>
            </w:hyperlink>
            <w:r w:rsidR="00463FB2">
              <w:t xml:space="preserve"> ['Polsinelli AJ', 'Wonderlin RJ', 'Hammers DB', 'Garcia AP', 'Eloyan A', 'Taurone A', 'Thangarajah M', 'Beckett L', 'Gao S', 'Wang S', 'Kirby K', 'Logan PE', 'Aisen P', 'Dage JL', 'Foroud T', 'Griffin P', 'Iaccarino L', 'Kramer JH', 'Koeppe R', 'Kukull WA', 'La Joie R', 'Mundada NS', 'Murray ME', 'Nudelman K', 'Soleimani-Meigooni DN', 'Rumbaugh M', 'Toga AW', 'Touroutoglou A', 'Vemuri P', '</w:t>
            </w:r>
            <w:r w:rsidR="00463FB2">
              <w:rPr>
                <w:b/>
                <w:u w:val="single"/>
              </w:rPr>
              <w:t>Atri A</w:t>
            </w:r>
            <w:r w:rsidR="00463FB2">
              <w:t>', 'Day GS', 'Duara R', 'Graff-Radford NR', 'Honig LS', 'Jones DT', 'Masdeu J', 'Mendez MF', 'Womack K', 'Musiek E', 'Onyike CU', 'Riddle M', 'Rogalski E', 'Salloway S', 'Sha SJ', 'Turner RS', 'Wingo TS', 'Wolk DA', 'Carrillo MC', 'Dickerson BC', 'Rabinovici GD', 'Apostolova LG'], Baseline neuropsychiatric symptoms and psychotropic medication use midway through data collection of the Longitudinal Early-Onset Alzheimer's Disease Study (LEADS) cohort, Nov-2023, 9-Jun-2023, Alzheimers &amp; Dementia : the Journal of the Alzheimers Association, 19 Suppl 9(Suppl 9):S42-S48</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48">
              <w:r w:rsidR="00463FB2">
                <w:rPr>
                  <w:color w:val="0000FF" w:themeColor="hyperlink"/>
                  <w:u w:val="single"/>
                </w:rPr>
                <w:t>37256497</w:t>
              </w:r>
            </w:hyperlink>
            <w:r w:rsidR="00463FB2">
              <w:t xml:space="preserve"> ['Hammers DB', 'Eloyan A', 'Taurone A', 'Thangarajah M', 'Beckett L', 'Gao S', 'Kirby K', 'Aisen P', 'Dage JL', 'Foroud T', 'Griffin P', 'Grinberg LT', 'Jack CR Jr', 'Kramer J', 'Koeppe R', 'Kukull WA', 'Mundada NS', 'La Joie R', 'Soleimani-Meigooni DN', 'Iaccarino L', 'Murray ME', 'Nudelman K', 'Polsinelli AJ', 'Rumbaugh M', 'Toga A', 'Touroutoglou A', 'Vemuri P', '</w:t>
            </w:r>
            <w:r w:rsidR="00463FB2">
              <w:rPr>
                <w:b/>
                <w:u w:val="single"/>
              </w:rPr>
              <w:t>Atri A</w:t>
            </w:r>
            <w:r w:rsidR="00463FB2">
              <w:t xml:space="preserve">', 'Day GS', 'Duara R', 'Graff-Radford NR', 'Honig LS', 'Jones DT', 'Masdeu J', 'Mendez </w:t>
            </w:r>
            <w:r w:rsidR="00463FB2">
              <w:lastRenderedPageBreak/>
              <w:t>MF', 'Womack K', 'Musiek E', 'Onyike CU', 'Riddle M', 'Rogalski E', 'Salloway S', 'Sha SJ', 'Turner RS', 'Wingo TS', 'Wolk DA', 'Carrillo MC', 'Dickerson BC', 'Rabinovici GD', 'Apostolova LG'], Profiling baseline performance on the Longitudinal Early-Onset Alzheimer's Disease Study (LEADS) cohort near the midpoint of data collection, Nov-2023, 31-May-2023, Alzheimers &amp; Dementia : the Journal of the Alzheimers Association, 19 Suppl 9(Suppl 9):S8-S18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38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49">
              <w:r w:rsidR="00463FB2">
                <w:rPr>
                  <w:color w:val="0000FF" w:themeColor="hyperlink"/>
                  <w:u w:val="single"/>
                </w:rPr>
                <w:t>37850549</w:t>
              </w:r>
            </w:hyperlink>
            <w:r w:rsidR="00463FB2">
              <w:t xml:space="preserve"> ['Touroutoglou A', 'Katsumi Y', 'Brickhouse M', 'Zaitsev A', 'Eckbo R', 'Aisen P', 'Beckett L', 'Dage JL', 'Eloyan A', 'Foroud T', 'Ghetti B', 'Griffin P', 'Hammers D', 'Jack CR Jr', 'Kramer JH', 'Iaccarino L', 'Joie R', 'Mundada NS', 'Koeppe R', 'Kukull WA', 'Murray ME', 'Nudelman K', 'Polsinelli AJ', 'Rumbaugh M', 'Soleimani-Meigooni DN', 'Toga A', 'Vemuri P', '</w:t>
            </w:r>
            <w:r w:rsidR="00463FB2">
              <w:rPr>
                <w:b/>
                <w:u w:val="single"/>
              </w:rPr>
              <w:t>Atri A</w:t>
            </w:r>
            <w:r w:rsidR="00463FB2">
              <w:t>', 'Day GS', 'Duara R', 'Graff-Radford NR', 'Honig LS', 'Jones DT', 'Masdeu JC', 'Mendez MF', 'Musiek E', 'Onyike CU', 'Riddle M', 'Rogalski E', 'Salloway S', 'Sha S', 'Turner RS', 'Wingo TS', 'Wolk DA', 'Womack K', 'Carrillo MC', 'Rabinovici GD', 'Apostolova LG', 'Dickerson BC'], The Sporadic Early-onset Alzheimer's Disease Signature Of Atrophy: Preliminary Findings From The Longitudinal Early-onset Alzheimer's Disease Study (LEADS) Cohort, Nov-2023, 18-Oct-2023, Alzheimers &amp; Dementia : the Journal of the Alzheimers Association, 19 Suppl 9(Suppl 9):S74-S88</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39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50">
              <w:r w:rsidR="00463FB2">
                <w:rPr>
                  <w:color w:val="0000FF" w:themeColor="hyperlink"/>
                  <w:u w:val="single"/>
                </w:rPr>
                <w:t>37422286</w:t>
              </w:r>
            </w:hyperlink>
            <w:r w:rsidR="00463FB2">
              <w:t xml:space="preserve"> ['Choudhury P', 'Zhang N', 'Adler CH', 'Chen K', 'Belden C', 'Driver-Dunckley E', 'Mehta SH', 'Shprecher DR', 'Serrano GE', 'Shill HA', 'Beach TG', '</w:t>
            </w:r>
            <w:r w:rsidR="00463FB2">
              <w:rPr>
                <w:b/>
                <w:u w:val="single"/>
              </w:rPr>
              <w:t>Atri A</w:t>
            </w:r>
            <w:r w:rsidR="00463FB2">
              <w:t>'], Longitudinal motor decline in dementia with Lewy bodies, Parkinson disease dementia, and Alzheimer's dementia in a community autopsy cohort, Oct-2023, 8-Jul-2023, Alzheimers &amp; Dementia : the Journal of the Alzheimers Association, 19(10):4377-4387</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51">
              <w:r w:rsidR="00463FB2">
                <w:rPr>
                  <w:color w:val="0000FF" w:themeColor="hyperlink"/>
                  <w:u w:val="single"/>
                </w:rPr>
                <w:t>36748826</w:t>
              </w:r>
            </w:hyperlink>
            <w:r w:rsidR="00463FB2">
              <w:t xml:space="preserve"> ['Petersen RC', 'Aisen PS', 'Andrews JS', '</w:t>
            </w:r>
            <w:r w:rsidR="00463FB2">
              <w:rPr>
                <w:b/>
                <w:u w:val="single"/>
              </w:rPr>
              <w:t>Atri A</w:t>
            </w:r>
            <w:r w:rsidR="00463FB2">
              <w:t>', 'Matthews BR', 'Rentz DM', 'Siemers ER', 'Weber CJ', 'Carrillo MC'], Expectations and clinical meaningfulness of randomized controlled trials, Jun-2023, 7-Feb-2023, Alzheimers &amp; Dementia : the Journal of the Alzheimers Association, 19(6):2730-2736</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52">
              <w:r w:rsidR="00463FB2">
                <w:rPr>
                  <w:color w:val="0000FF" w:themeColor="hyperlink"/>
                  <w:u w:val="single"/>
                </w:rPr>
                <w:t>37071794</w:t>
              </w:r>
            </w:hyperlink>
            <w:r w:rsidR="00463FB2">
              <w:t xml:space="preserve"> ['Beach TG', 'Sue LI', 'Scott S', 'Intorcia AJ', 'Walker JE', 'Arce RA', 'Glass MJ', 'Borja CI', 'Cline MP', 'Hemmingsen SJ', 'Qiji S', 'Stewart A', 'Martinez KN', 'Krupp A', 'McHattie R', 'Mariner M', 'Lorenzini I', 'Kuramoto A', 'Long KE', 'Tremblay C', 'Caselli RJ', 'Woodruff BK', 'Rapscak SZ', 'Belden CM', 'Goldfarb D', 'Choudhury P', 'Driver-Dunckley ED', 'Mehta SH', 'Sabbagh MN', 'Shill HA', '</w:t>
            </w:r>
            <w:r w:rsidR="00463FB2">
              <w:rPr>
                <w:b/>
                <w:u w:val="single"/>
              </w:rPr>
              <w:t>Atri A</w:t>
            </w:r>
            <w:r w:rsidR="00463FB2">
              <w:t>', 'Adler CH', 'Serrano GE'], Cerebral white matter rarefaction has both neurodegenerative and vascular causes and may primarily be a distal axonopathy, 25-May-2023, Journal of Neuropathology and Experimental Neurology, 82(6):457-466</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53">
              <w:r w:rsidR="00463FB2">
                <w:rPr>
                  <w:color w:val="0000FF" w:themeColor="hyperlink"/>
                  <w:u w:val="single"/>
                </w:rPr>
                <w:t>37202514</w:t>
              </w:r>
            </w:hyperlink>
            <w:r w:rsidR="00463FB2">
              <w:t xml:space="preserve"> ['Schindler SE', '</w:t>
            </w:r>
            <w:r w:rsidR="00463FB2">
              <w:rPr>
                <w:b/>
                <w:u w:val="single"/>
              </w:rPr>
              <w:t>Atri A</w:t>
            </w:r>
            <w:r w:rsidR="00463FB2">
              <w:t>'], The role of cerebrospinal fluid and other biomarker modalities in the Alzheimer's disease diagnostic revolution, May-2023, Nature Aging, 3(5):460-462</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54">
              <w:r w:rsidR="00463FB2">
                <w:rPr>
                  <w:color w:val="0000FF" w:themeColor="hyperlink"/>
                  <w:u w:val="single"/>
                </w:rPr>
                <w:t>37040756</w:t>
              </w:r>
            </w:hyperlink>
            <w:r w:rsidR="00463FB2">
              <w:t xml:space="preserve"> ['Driver-Dunckley ED', 'Zhang N', 'Serrano GE', 'Dunckley NA', 'Sue LI', 'Shill HA', 'Mehta SH', 'Belden C', 'Tremblay C', '</w:t>
            </w:r>
            <w:r w:rsidR="00463FB2">
              <w:rPr>
                <w:b/>
                <w:u w:val="single"/>
              </w:rPr>
              <w:t>Atri A</w:t>
            </w:r>
            <w:r w:rsidR="00463FB2">
              <w:t>', 'Adler CH', 'Beach TG'], Low clinical sensitivity and unexpectedly high incidence for neuropathologically diagnosed progressive supranuclear palsy, 20-Apr-2023, Journal of Neuropathology and Experimental Neurology, 82(5):438-451</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55">
              <w:r w:rsidR="00463FB2">
                <w:rPr>
                  <w:color w:val="0000FF" w:themeColor="hyperlink"/>
                  <w:u w:val="single"/>
                </w:rPr>
                <w:t>36964606</w:t>
              </w:r>
            </w:hyperlink>
            <w:r w:rsidR="00463FB2">
              <w:t xml:space="preserve"> ['Dranitsaris G', 'Zhang Q', 'Mu L', 'Weyrer C', 'Drysdale E', 'Neumann P', '</w:t>
            </w:r>
            <w:r w:rsidR="00463FB2">
              <w:rPr>
                <w:b/>
                <w:u w:val="single"/>
              </w:rPr>
              <w:t>Atri A</w:t>
            </w:r>
            <w:r w:rsidR="00463FB2">
              <w:t>', 'Monfared AAT'], Therapeutic preference for Alzheimer's disease treatments: a discrete choice experiment with caregivers and neurologists, 24-Mar-2023, 24-Mar-2023, Alzheimers Research &amp; Therapy, 15(1):60</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56">
              <w:r w:rsidR="00463FB2">
                <w:rPr>
                  <w:color w:val="0000FF" w:themeColor="hyperlink"/>
                  <w:u w:val="single"/>
                </w:rPr>
                <w:t>37357276</w:t>
              </w:r>
            </w:hyperlink>
            <w:r w:rsidR="00463FB2">
              <w:t xml:space="preserve"> ['Cummings J', 'Apostolova L', 'Rabinovici GD', '</w:t>
            </w:r>
            <w:r w:rsidR="00463FB2">
              <w:rPr>
                <w:b/>
                <w:u w:val="single"/>
              </w:rPr>
              <w:t>Atri A</w:t>
            </w:r>
            <w:r w:rsidR="00463FB2">
              <w:t>', 'Aisen P', 'Greenberg S', 'Hendrix S', 'Selkoe D', 'Weiner M', 'Petersen RC', 'Salloway S'], Lecanemab: Appropriate Use Recommendations, 2023, The Journal of Prevention of Alzheimers Disease, 10(3):362-377</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57">
              <w:r w:rsidR="00463FB2">
                <w:rPr>
                  <w:color w:val="0000FF" w:themeColor="hyperlink"/>
                  <w:u w:val="single"/>
                </w:rPr>
                <w:t>36031683</w:t>
              </w:r>
            </w:hyperlink>
            <w:r w:rsidR="00463FB2">
              <w:t xml:space="preserve"> ['Mohebpour I', 'Malek-Ahmadi M', 'Virden T 3rd', 'Breitmeyer A', 'Sabbagh MN', 'Auman B', 'Belden CM', 'Choudhury P', 'Arch A', 'Davis K', 'Cline C', 'Moorley N', '</w:t>
            </w:r>
            <w:r w:rsidR="00463FB2">
              <w:rPr>
                <w:b/>
                <w:u w:val="single"/>
              </w:rPr>
              <w:t>Atri A</w:t>
            </w:r>
            <w:r w:rsidR="00463FB2">
              <w:t>', 'Serrano G', 'Beach TG'], Neuropathologic validation of the Alzheimer's Questionnaire, Nov-2022, 29-Aug-2022, Aging Clinical and Experimental Research, 34(11):2905-2909</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58">
              <w:r w:rsidR="00463FB2">
                <w:rPr>
                  <w:color w:val="0000FF" w:themeColor="hyperlink"/>
                  <w:u w:val="single"/>
                </w:rPr>
                <w:t>35818336</w:t>
              </w:r>
            </w:hyperlink>
            <w:r w:rsidR="00463FB2">
              <w:t xml:space="preserve"> ['Serrano GE', 'Walker JE', 'Tremblay C', 'Piras IS', 'Huentelman MJ', 'Belden CM', 'Goldfarb D', 'Shprecher D', '</w:t>
            </w:r>
            <w:r w:rsidR="00463FB2">
              <w:rPr>
                <w:b/>
                <w:u w:val="single"/>
              </w:rPr>
              <w:t>Atri A</w:t>
            </w:r>
            <w:r w:rsidR="00463FB2">
              <w:t>', 'Adler CH', 'Shill HA', 'Driver-Dunckley E', 'Mehta SH', 'Caselli R', 'Woodruff BK', 'Haarer CF', 'Ruhlen T', 'Torres M', 'Nguyen S', 'Schmitt D', 'Rapscak SZ', 'Bime C', 'Peters JL', 'Alevritis E', 'Arce RA', 'Glass MJ', 'Vargas D', 'Sue LI', 'Intorcia AJ', 'Nelson CM', 'Oliver J', 'Russell A', 'Suszczewicz KE', 'Borja CI', 'Cline MP', 'Hemmingsen SJ', 'Qiji S', 'Hobgood HM', 'Mizgerd JP', 'Sahoo MK', 'Zhang H', 'Solis D', 'Montine TJ', 'Berry GJ', 'Reiman EM', 'Röltgen K', 'Boyd SD', 'Pinsky BA', 'Zehnder JL', 'Talbot P', 'Desforges M', 'DeTure M', 'Dickson DW', 'Beach TG'], SARS-CoV-2 Brain Regional Detection, Histopathology, Gene Expression, and Immunomodulatory Changes in Decedents with COVID-19, 16-Aug-2022, Journal of Neuropathology and Experimental Neurology, 81(9):666-695</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59">
              <w:r w:rsidR="00463FB2">
                <w:rPr>
                  <w:color w:val="0000FF" w:themeColor="hyperlink"/>
                  <w:u w:val="single"/>
                </w:rPr>
                <w:t>35751438</w:t>
              </w:r>
            </w:hyperlink>
            <w:r w:rsidR="00463FB2">
              <w:t xml:space="preserve"> ['Tremblay C', 'Serrano GE', 'Intorcia AJ', 'Mariner MR', 'Sue LI', 'Arce RA', '</w:t>
            </w:r>
            <w:r w:rsidR="00463FB2">
              <w:rPr>
                <w:b/>
                <w:u w:val="single"/>
              </w:rPr>
              <w:t>Atri A</w:t>
            </w:r>
            <w:r w:rsidR="00463FB2">
              <w:t>', 'Adler CH', 'Belden CM', 'Shill HA', 'Driver-Dunckley E', 'Mehta SH', 'Beach TG'], Olfactory Bulb Amyloid-β Correlates With Brain Thal Amyloid Phase and Severity of Cognitive Impairment, 19-Jul-2022, Journal of Neuropathology and Experimental Neurology, 81(8):643-649</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49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60">
              <w:r w:rsidR="00463FB2">
                <w:rPr>
                  <w:color w:val="0000FF" w:themeColor="hyperlink"/>
                  <w:u w:val="single"/>
                </w:rPr>
                <w:t>34893448</w:t>
              </w:r>
            </w:hyperlink>
            <w:r w:rsidR="00463FB2">
              <w:t xml:space="preserve"> ['Goldfarb D', 'Allen AM', 'Nisson LE', 'Petitti DB', 'Saner D', 'Langford C', 'Burke WJ', 'Reiman EM', '</w:t>
            </w:r>
            <w:r w:rsidR="00463FB2">
              <w:rPr>
                <w:b/>
                <w:u w:val="single"/>
              </w:rPr>
              <w:t>Atri A</w:t>
            </w:r>
            <w:r w:rsidR="00463FB2">
              <w:t xml:space="preserve">', 'Tariot PN'], Design and Development of a Community-Based, Interdisciplinary, Collaborative Dementia Care Program, Jun-2022, 12-Nov-2021, The American Journal of Geriatric Psychiatry : Official Journal of the American Association for </w:t>
            </w:r>
            <w:r w:rsidR="00463FB2">
              <w:lastRenderedPageBreak/>
              <w:t>Geriatric Psychiatry, 30(6):651-660</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50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61">
              <w:r w:rsidR="00463FB2">
                <w:rPr>
                  <w:color w:val="0000FF" w:themeColor="hyperlink"/>
                  <w:u w:val="single"/>
                </w:rPr>
                <w:t>35440022</w:t>
              </w:r>
            </w:hyperlink>
            <w:r w:rsidR="00463FB2">
              <w:t xml:space="preserve"> ['Assunção SS', 'Sperling RA', 'Ritchie C', 'Kerwin DR', 'Aisen PS', 'Lansdall C', '</w:t>
            </w:r>
            <w:r w:rsidR="00463FB2">
              <w:rPr>
                <w:b/>
                <w:u w:val="single"/>
              </w:rPr>
              <w:t>Atri A</w:t>
            </w:r>
            <w:r w:rsidR="00463FB2">
              <w:t>', 'Cummings J'], Meaningful benefits: a framework to assess disease-modifying therapies in preclinical and early Alzheimer's disease, 19-Apr-2022, 19-Apr-2022, Alzheimers Research &amp; Therapy, 14(1):54</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62">
              <w:r w:rsidR="00463FB2">
                <w:rPr>
                  <w:color w:val="0000FF" w:themeColor="hyperlink"/>
                  <w:u w:val="single"/>
                </w:rPr>
                <w:t>35191506</w:t>
              </w:r>
            </w:hyperlink>
            <w:r w:rsidR="00463FB2">
              <w:t xml:space="preserve"> ['Tremblay C', 'Serrano GE', 'Intorcia AJ', 'Curry J', 'Sue LI', 'Nelson CM', 'Walker JE', 'Glass MJ', 'Arce RA', 'Fleisher AS', 'Pontecorvo MJ', '</w:t>
            </w:r>
            <w:r w:rsidR="00463FB2">
              <w:rPr>
                <w:b/>
                <w:u w:val="single"/>
              </w:rPr>
              <w:t>Atri A</w:t>
            </w:r>
            <w:r w:rsidR="00463FB2">
              <w:t>', 'Montine TJ', 'Chen K', 'Beach TG'], Hemispheric Asymmetry and Atypical Lobar Progression of Alzheimer-Type Tauopathy, 24-Feb-2022, Journal of Neuropathology and Experimental Neurology, 81(3):158-171</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63">
              <w:r w:rsidR="00463FB2">
                <w:rPr>
                  <w:color w:val="0000FF" w:themeColor="hyperlink"/>
                  <w:u w:val="single"/>
                </w:rPr>
                <w:t>35542993</w:t>
              </w:r>
            </w:hyperlink>
            <w:r w:rsidR="00463FB2">
              <w:t xml:space="preserve"> ['Cummings J', 'Rabinovici GD', '</w:t>
            </w:r>
            <w:r w:rsidR="00463FB2">
              <w:rPr>
                <w:b/>
                <w:u w:val="single"/>
              </w:rPr>
              <w:t>Atri A</w:t>
            </w:r>
            <w:r w:rsidR="00463FB2">
              <w:t>', 'Aisen P', 'Apostolova LG', 'Hendrix S', 'Sabbagh M', 'Selkoe D', 'Weiner M', 'Salloway S'], Aducanumab: Appropriate Use Recommendations Update, 2022, The Journal of Prevention of Alzheimers Disease, 9(2):221-230</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64">
              <w:r w:rsidR="00463FB2">
                <w:rPr>
                  <w:color w:val="0000FF" w:themeColor="hyperlink"/>
                  <w:u w:val="single"/>
                </w:rPr>
                <w:t>35662833</w:t>
              </w:r>
            </w:hyperlink>
            <w:r w:rsidR="00463FB2">
              <w:t xml:space="preserve"> ['Nirogi R', 'Ieni J', 'Goyal VK', 'Ravula J', 'Jetta S', 'Shinde A', 'Jayarajan P', 'Benade V', 'Palacharla VRC', 'Dogiparti DK', 'Jasti V', '</w:t>
            </w:r>
            <w:r w:rsidR="00463FB2">
              <w:rPr>
                <w:b/>
                <w:u w:val="single"/>
              </w:rPr>
              <w:t>Atri A</w:t>
            </w:r>
            <w:r w:rsidR="00463FB2">
              <w:t>', 'Cummings J'], Effect of masupirdine (SUVN-502) on cognition in patients with moderate Alzheimer's disease: A randomized, double-blind, phase 2, proof-of-concept study, 2022, 1-Jun-2022, Alzheimers &amp; Dementia (New York, N. Y.), 8(1):e12307</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65">
              <w:r w:rsidR="00463FB2">
                <w:rPr>
                  <w:color w:val="0000FF" w:themeColor="hyperlink"/>
                  <w:u w:val="single"/>
                </w:rPr>
                <w:t>36281661</w:t>
              </w:r>
            </w:hyperlink>
            <w:r w:rsidR="00463FB2">
              <w:t xml:space="preserve"> ['Angioni D', 'Delrieu J', 'Hansson O', 'Fillit H', 'Aisen P', 'Cummings J', 'Sims JR', 'Braunstein JB', 'Sabbagh M', 'Bittner T', 'Pontecorvo M', 'Bozeat S', 'Dage JL', 'Largent E', 'Mattke S', 'Correa O', 'Gutierrez Robledo LM', 'Baldivieso V', 'Willis DR', '</w:t>
            </w:r>
            <w:r w:rsidR="00463FB2">
              <w:rPr>
                <w:b/>
                <w:u w:val="single"/>
              </w:rPr>
              <w:t>Atri A</w:t>
            </w:r>
            <w:r w:rsidR="00463FB2">
              <w:t>', 'Bateman RJ', 'Ousset PJ', 'Vellas B', 'Weiner M'], Blood Biomarkers from Research Use to Clinical Practice: What Must Be Done? A Report from the EU/US CTAD Task Force, 2022, The Journal of Prevention of Alzheimers Disease, 9(4):569-579</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66">
              <w:r w:rsidR="00463FB2">
                <w:rPr>
                  <w:color w:val="0000FF" w:themeColor="hyperlink"/>
                  <w:u w:val="single"/>
                </w:rPr>
                <w:t>34050916</w:t>
              </w:r>
            </w:hyperlink>
            <w:r w:rsidR="00463FB2">
              <w:t xml:space="preserve"> ['Melikyan ZA', 'Malek-Ahmadi M', "O'Connor K", '</w:t>
            </w:r>
            <w:r w:rsidR="00463FB2">
              <w:rPr>
                <w:b/>
                <w:u w:val="single"/>
              </w:rPr>
              <w:t>Atri A</w:t>
            </w:r>
            <w:r w:rsidR="00463FB2">
              <w:t>', 'Kawas CH', 'Corrada MM'], Norms and equivalences for MoCA-30, MoCA-22, and MMSE in the oldest-old, Dec-2021, 29-May-2021, Aging Clinical and Experimental Research, 33(12):3303-3311</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67">
              <w:r w:rsidR="00463FB2">
                <w:rPr>
                  <w:color w:val="0000FF" w:themeColor="hyperlink"/>
                  <w:u w:val="single"/>
                </w:rPr>
                <w:t>35138228</w:t>
              </w:r>
            </w:hyperlink>
            <w:r w:rsidR="00463FB2">
              <w:t xml:space="preserve"> ['Lea R', 'Benge JF', 'Adler CH', 'Beach TG', 'Belden CM', 'Zhang N', 'Shill HA', 'Driver-Dunckley E', 'Mehta SH', '</w:t>
            </w:r>
            <w:r w:rsidR="00463FB2">
              <w:rPr>
                <w:b/>
                <w:u w:val="single"/>
              </w:rPr>
              <w:t>Atri A</w:t>
            </w:r>
            <w:r w:rsidR="00463FB2">
              <w:t>'], An initial exploration of the convergent and ecological validity of the UDS 3.0 neuropsychological battery in Parkinson's Disease, Nov-2021, 9-Feb-2022, Journal of Clinical and Experimental Neuropsychology, 43(9):918-925</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68">
              <w:r w:rsidR="00463FB2">
                <w:rPr>
                  <w:color w:val="0000FF" w:themeColor="hyperlink"/>
                  <w:u w:val="single"/>
                </w:rPr>
                <w:t>33458891</w:t>
              </w:r>
            </w:hyperlink>
            <w:r w:rsidR="00463FB2">
              <w:t xml:space="preserve"> ['Liss JL', 'Seleri Assunção S', 'Cummings J', '</w:t>
            </w:r>
            <w:r w:rsidR="00463FB2">
              <w:rPr>
                <w:b/>
                <w:u w:val="single"/>
              </w:rPr>
              <w:t>Atri A</w:t>
            </w:r>
            <w:r w:rsidR="00463FB2">
              <w:t>', 'Geldmacher DS', 'Candela SF', 'Devanand DP', 'Fillit HM', 'Susman J', 'Mintzer J', 'Bittner T', 'Brunton SA', 'Kerwin DR', 'Jackson WC', 'Small GW', 'Grossberg GT', 'Clevenger CK', 'Cotter V', 'Stefanacci R', 'Wise-Brown A', 'Sabbagh MN'], Practical recommendations for timely, accurate diagnosis of symptomatic Alzheimer's disease (MCI and dementia) in primary care: a review and synthesis, Aug-2021, 31-Mar-2021, Journal of Internal Medicine, 290(2):310-334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69">
              <w:r w:rsidR="00463FB2">
                <w:rPr>
                  <w:color w:val="0000FF" w:themeColor="hyperlink"/>
                  <w:u w:val="single"/>
                </w:rPr>
                <w:t>34484939</w:t>
              </w:r>
            </w:hyperlink>
            <w:r w:rsidR="00463FB2">
              <w:t xml:space="preserve"> ['Adler CH', 'Beach TG', 'Zhang N', 'Shill HA', 'Driver-Dunckley E', 'Mehta SH', '</w:t>
            </w:r>
            <w:r w:rsidR="00463FB2">
              <w:rPr>
                <w:b/>
                <w:u w:val="single"/>
              </w:rPr>
              <w:t>Atri A</w:t>
            </w:r>
            <w:r w:rsidR="00463FB2">
              <w:t>', 'Caviness JN', 'Serrano G', 'Shprecher DR', 'Sue LI', 'Belden CM'], Clinical Diagnostic Accuracy of Early/Advanced Parkinson Disease: An Updated Clinicopathologic Study, Aug-2021, Neurology. Clinical Practice, 11(4):e414-e421</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59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70">
              <w:r w:rsidR="00463FB2">
                <w:rPr>
                  <w:color w:val="0000FF" w:themeColor="hyperlink"/>
                  <w:u w:val="single"/>
                </w:rPr>
                <w:t>33971962</w:t>
              </w:r>
            </w:hyperlink>
            <w:r w:rsidR="00463FB2">
              <w:t xml:space="preserve"> ['Cummings J', 'Aisen P', 'Lemere C', '</w:t>
            </w:r>
            <w:r w:rsidR="00463FB2">
              <w:rPr>
                <w:b/>
                <w:u w:val="single"/>
              </w:rPr>
              <w:t>Atri A</w:t>
            </w:r>
            <w:r w:rsidR="00463FB2">
              <w:t>', 'Sabbagh M', 'Salloway S'], Aducanumab produced a clinically meaningful benefit in association with amyloid lowering, 10-May-2021, 10-May-2021, Alzheimers Research &amp; Therapy, 13(1):98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71">
              <w:r w:rsidR="00463FB2">
                <w:rPr>
                  <w:color w:val="0000FF" w:themeColor="hyperlink"/>
                  <w:u w:val="single"/>
                </w:rPr>
                <w:t>33619496</w:t>
              </w:r>
            </w:hyperlink>
            <w:r w:rsidR="00463FB2">
              <w:t xml:space="preserve"> ['Serrano GE', 'Walker JE', 'Arce R', 'Glass MJ', 'Vargas D', 'Sue LI', 'Intorcia AJ', 'Nelson CM', 'Oliver J', 'Papa J', 'Russell A', 'Suszczewicz KE', 'Borja CI', 'Belden C', 'Goldfarb D', 'Shprecher D', '</w:t>
            </w:r>
            <w:r w:rsidR="00463FB2">
              <w:rPr>
                <w:b/>
                <w:u w:val="single"/>
              </w:rPr>
              <w:t>Atri A</w:t>
            </w:r>
            <w:r w:rsidR="00463FB2">
              <w:t>', 'Adler CH', 'Shill HA', 'Driver-Dunckley E', 'Mehta SH', 'Readhead B', 'Huentelman MJ', 'Peters JL', 'Alevritis E', 'Bimi C', 'Mizgerd JP', 'Reiman EM', 'Montine TJ', 'Desforges M', 'Zehnder JL', 'Sahoo MK', 'Zhang H', 'Solis D', 'Pinsky BA', 'Deture M', 'Dickson DW', 'Beach TG'], Mapping of SARS-CoV-2 Brain Invasion and Histopathology in COVID-19 Disease, 18-Feb-2021, 18-Feb-2021, Medrxiv : the Preprint Server for Health Sciences, 2021.02.15.21251511</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72">
              <w:r w:rsidR="00463FB2">
                <w:rPr>
                  <w:color w:val="0000FF" w:themeColor="hyperlink"/>
                  <w:u w:val="single"/>
                </w:rPr>
                <w:t>33442709</w:t>
              </w:r>
            </w:hyperlink>
            <w:r w:rsidR="00463FB2">
              <w:t xml:space="preserve"> ['Beach TG', 'Russell A', 'Sue LI', 'Intorcia AJ', 'Glass MJ', 'Walker JE', 'Arce R', 'Nelson CM', 'Hidalgo T', 'Chiarolanza G', 'Mariner M', 'Scroggins A', 'Pullen J', 'Souders L', 'Sivananthan K', 'Carter N', 'Saxon-LaBelle M', 'Hoffman B', 'Garcia A', 'Callan M', 'Fornwalt BE', 'Carew J', 'Filon J', 'Cutler B', 'Papa J', 'Curry JR', 'Oliver J', 'Shprecher D', '</w:t>
            </w:r>
            <w:r w:rsidR="00463FB2">
              <w:rPr>
                <w:b/>
                <w:u w:val="single"/>
              </w:rPr>
              <w:t>Atri A</w:t>
            </w:r>
            <w:r w:rsidR="00463FB2">
              <w:t>', 'Belden C', 'Shill HA', 'Driver-Dunckley E', 'Mehta SH', 'Adler CH', 'Haarer CF', 'Ruhlen T', 'Torres M', 'Nguyen S', 'Schmitt D', 'Fietz M', 'Lue LF', 'Walker DG', 'Mizgerd JP', 'Serrano GE'], Increased Risk of Autopsy-Proven Pneumonia with Sex, Season and Neurodegenerative Disease, 8-Jan-2021, 8-Jan-2021, Medrxiv : the Preprint Server for Health Sciences, 2021.01.07.21249410</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73">
              <w:r w:rsidR="00463FB2">
                <w:rPr>
                  <w:color w:val="0000FF" w:themeColor="hyperlink"/>
                  <w:u w:val="single"/>
                </w:rPr>
                <w:t>34585212</w:t>
              </w:r>
            </w:hyperlink>
            <w:r w:rsidR="00463FB2">
              <w:t xml:space="preserve"> ['Cummings J', 'Aisen P', 'Apostolova LG', '</w:t>
            </w:r>
            <w:r w:rsidR="00463FB2">
              <w:rPr>
                <w:b/>
                <w:u w:val="single"/>
              </w:rPr>
              <w:t>Atri A</w:t>
            </w:r>
            <w:r w:rsidR="00463FB2">
              <w:t>', 'Salloway S', 'Weiner M'], Aducanumab: Appropriate Use Recommendations, 2021, The Journal of Prevention of Alzheimers Disease, 8(4):398-410</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74">
              <w:r w:rsidR="00463FB2">
                <w:rPr>
                  <w:color w:val="0000FF" w:themeColor="hyperlink"/>
                  <w:u w:val="single"/>
                </w:rPr>
                <w:t>34934801</w:t>
              </w:r>
            </w:hyperlink>
            <w:r w:rsidR="00463FB2">
              <w:t xml:space="preserve"> ['Cummings JL', 'Ismail Z', 'Dickerson BC', 'Ballard C', 'Grossberg G', 'McEvoy B', 'Foff E', '</w:t>
            </w:r>
            <w:r w:rsidR="00463FB2">
              <w:rPr>
                <w:b/>
                <w:u w:val="single"/>
              </w:rPr>
              <w:t>Atri A</w:t>
            </w:r>
            <w:r w:rsidR="00463FB2">
              <w:t>'], Development and assessment of a brief screening tool for psychosis in dementia, 2021, 7-Dec-2021, Alzheimers &amp; Dementia (Amsterdam, Netherlands), 13(1):e12254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64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75">
              <w:r w:rsidR="00463FB2">
                <w:rPr>
                  <w:color w:val="0000FF" w:themeColor="hyperlink"/>
                  <w:u w:val="single"/>
                </w:rPr>
                <w:t>34456638</w:t>
              </w:r>
            </w:hyperlink>
            <w:r w:rsidR="00463FB2">
              <w:t xml:space="preserve"> ['Dickerson B', '</w:t>
            </w:r>
            <w:r w:rsidR="00463FB2">
              <w:rPr>
                <w:b/>
                <w:u w:val="single"/>
              </w:rPr>
              <w:t>Atri A</w:t>
            </w:r>
            <w:r w:rsidR="00463FB2">
              <w:t>'], Molecular Imaging Biomarkers in Dementia: Amyloid and tau PET imaging aids evaluation of patients suspected of having Alzheimer disease or other dementias, Nov-2020, Practical Neurology (Fort Washington, Pa.), 19(9):34-45</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76">
              <w:r w:rsidR="00463FB2">
                <w:rPr>
                  <w:color w:val="0000FF" w:themeColor="hyperlink"/>
                  <w:u w:val="single"/>
                </w:rPr>
                <w:t>33088895</w:t>
              </w:r>
            </w:hyperlink>
            <w:r w:rsidR="00463FB2">
              <w:t xml:space="preserve"> ['Brooker H', 'Williams G', 'Hampshire A', 'Corbett A', 'Aarsland D', 'Cummings J', 'Molinuevo JL', '</w:t>
            </w:r>
            <w:r w:rsidR="00463FB2">
              <w:rPr>
                <w:b/>
                <w:u w:val="single"/>
              </w:rPr>
              <w:t>Atri A</w:t>
            </w:r>
            <w:r w:rsidR="00463FB2">
              <w:t>', 'Ismail Z', 'Creese B', 'Fladby T', 'Thim-Hansen C', 'Wesnes K', 'Ballard C'], FLAME: A computerized neuropsychological composite for trials in early dementia, 2020, 14-Oct-2020, Alzheimers &amp; Dementia (Amsterdam, Netherlands), 12(1):e12098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77">
              <w:r w:rsidR="00463FB2">
                <w:rPr>
                  <w:color w:val="0000FF" w:themeColor="hyperlink"/>
                  <w:u w:val="single"/>
                </w:rPr>
                <w:t>31846243</w:t>
              </w:r>
            </w:hyperlink>
            <w:r w:rsidR="00463FB2">
              <w:t xml:space="preserve"> ['</w:t>
            </w:r>
            <w:r w:rsidR="00463FB2">
              <w:rPr>
                <w:b/>
                <w:u w:val="single"/>
              </w:rPr>
              <w:t>Atri A</w:t>
            </w:r>
            <w:r w:rsidR="00463FB2">
              <w:t>', 'Goldfarb D', 'Sheard S', 'Shaughnessy L'], Current and Emerging Solutions to Challenges in the Management of Alzheimer's Disease, 3-Dec-2019, 3-Dec-2019, The Journal of Clinical Psychiatry, 80(6):MS18002AH3C</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78">
              <w:r w:rsidR="00463FB2">
                <w:rPr>
                  <w:color w:val="0000FF" w:themeColor="hyperlink"/>
                  <w:u w:val="single"/>
                </w:rPr>
                <w:t>31556977</w:t>
              </w:r>
            </w:hyperlink>
            <w:r w:rsidR="00463FB2">
              <w:t xml:space="preserve"> ['</w:t>
            </w:r>
            <w:r w:rsidR="00463FB2">
              <w:rPr>
                <w:b/>
                <w:u w:val="single"/>
              </w:rPr>
              <w:t>Atri A</w:t>
            </w:r>
            <w:r w:rsidR="00463FB2">
              <w:t>', 'Sheard S', 'Goldfarb D'], A Multidisciplinary Approach for Addressing Challenges in Alzheimer's Disease, 24-Sep-2019, 24-Sep-2019, The Journal of Clinical Psychiatry, 80(5):MS18002WC4C</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79">
              <w:r w:rsidR="00463FB2">
                <w:rPr>
                  <w:color w:val="0000FF" w:themeColor="hyperlink"/>
                  <w:u w:val="single"/>
                </w:rPr>
                <w:t>31237995</w:t>
              </w:r>
            </w:hyperlink>
            <w:r w:rsidR="00463FB2">
              <w:t xml:space="preserve"> ['Shaughnessy L', 'Sheard S', 'Goldfarb D', '</w:t>
            </w:r>
            <w:r w:rsidR="00463FB2">
              <w:rPr>
                <w:b/>
                <w:u w:val="single"/>
              </w:rPr>
              <w:t>Atri A</w:t>
            </w:r>
            <w:r w:rsidR="00463FB2">
              <w:t>'], Cognitive Assessment of Alzheimer's Disease and Dementias in Clinical Practice: Pragmatics of Brief Instruments and Neuropsychological Evaluation, 25-Jun-2019, 25-Jun-2019, The Journal of Clinical Psychiatry, 80(4):MS18002BR2C</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69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80">
              <w:r w:rsidR="00463FB2">
                <w:rPr>
                  <w:color w:val="0000FF" w:themeColor="hyperlink"/>
                  <w:u w:val="single"/>
                </w:rPr>
                <w:t>30925615</w:t>
              </w:r>
            </w:hyperlink>
            <w:r w:rsidR="00463FB2">
              <w:t xml:space="preserve"> ['</w:t>
            </w:r>
            <w:r w:rsidR="00463FB2">
              <w:rPr>
                <w:b/>
                <w:u w:val="single"/>
              </w:rPr>
              <w:t>Atri A</w:t>
            </w:r>
            <w:r w:rsidR="00463FB2">
              <w:t>'], Current and Future Treatments in Alzheimer's Disease, Apr-2019, 29-Mar-2019, Seminars in Neurology, 39(2):227-240</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81">
              <w:r w:rsidR="00463FB2">
                <w:rPr>
                  <w:color w:val="0000FF" w:themeColor="hyperlink"/>
                  <w:u w:val="single"/>
                </w:rPr>
                <w:t>30900850</w:t>
              </w:r>
            </w:hyperlink>
            <w:r w:rsidR="00463FB2">
              <w:t xml:space="preserve"> ['Goldfarb D', 'Sheard S', 'Shaughnessy L', '</w:t>
            </w:r>
            <w:r w:rsidR="00463FB2">
              <w:rPr>
                <w:b/>
                <w:u w:val="single"/>
              </w:rPr>
              <w:t>Atri A</w:t>
            </w:r>
            <w:r w:rsidR="00463FB2">
              <w:t>'], Disclosure of Alzheimer's Disease and Dementia: Patient- and Care Partner-Centric Decision-Making and Communication, 19-Mar-2019, 19-Mar-2019, The Journal of Clinical Psychiatry, 80(2):MS18002BR1C</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82">
              <w:r w:rsidR="00463FB2">
                <w:rPr>
                  <w:color w:val="0000FF" w:themeColor="hyperlink"/>
                  <w:u w:val="single"/>
                </w:rPr>
                <w:t>30704681</w:t>
              </w:r>
            </w:hyperlink>
            <w:r w:rsidR="00463FB2">
              <w:t xml:space="preserve"> ['</w:t>
            </w:r>
            <w:r w:rsidR="00463FB2">
              <w:rPr>
                <w:b/>
                <w:u w:val="single"/>
              </w:rPr>
              <w:t>Atri A</w:t>
            </w:r>
            <w:r w:rsidR="00463FB2">
              <w:t>'], The Alzheimer's Disease Clinical Spectrum: Diagnosis and Management, Mar-2019, The Medical Clinics of North America, 103(2):263-293</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83">
              <w:r w:rsidR="00463FB2">
                <w:rPr>
                  <w:color w:val="0000FF" w:themeColor="hyperlink"/>
                  <w:u w:val="single"/>
                </w:rPr>
                <w:t>31256142</w:t>
              </w:r>
            </w:hyperlink>
            <w:r w:rsidR="00463FB2">
              <w:t xml:space="preserve"> ['El-Hayek YH', 'Wiley RE', 'Khoury CP', 'Daya RP', 'Ballard C', 'Evans AR', 'Karran M', 'Molinuevo JL', 'Norton M', '</w:t>
            </w:r>
            <w:r w:rsidR="00463FB2">
              <w:rPr>
                <w:b/>
                <w:u w:val="single"/>
              </w:rPr>
              <w:t>Atri A</w:t>
            </w:r>
            <w:r w:rsidR="00463FB2">
              <w:t>'], Tip of the Iceberg: Assessing the Global Socioeconomic Costs of Alzheimer's Disease and Related Dementias and Strategic Implications for Stakeholders, 2019, Journal of Alzheimers Disease : Jad, 70(2):323-341</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84">
              <w:r w:rsidR="00463FB2">
                <w:rPr>
                  <w:color w:val="0000FF" w:themeColor="hyperlink"/>
                  <w:u w:val="single"/>
                </w:rPr>
                <w:t>31193334</w:t>
              </w:r>
            </w:hyperlink>
            <w:r w:rsidR="00463FB2">
              <w:t xml:space="preserve"> ['Ballard C', '</w:t>
            </w:r>
            <w:r w:rsidR="00463FB2">
              <w:rPr>
                <w:b/>
                <w:u w:val="single"/>
              </w:rPr>
              <w:t>Atri A</w:t>
            </w:r>
            <w:r w:rsidR="00463FB2">
              <w:t>', 'Boneva N', 'Cummings JL', 'Frölich L', 'Molinuevo JL', 'Tariot PN', 'Raket LL'], Enrichment factors for clinical trials in mild-to-moderate Alzheimer's disease, 2019, 20-May-2019, Alzheimers &amp; Dementia (New York, N. Y.), 5:164-174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85">
              <w:r w:rsidR="00463FB2">
                <w:rPr>
                  <w:color w:val="0000FF" w:themeColor="hyperlink"/>
                  <w:u w:val="single"/>
                </w:rPr>
                <w:t>30474567</w:t>
              </w:r>
            </w:hyperlink>
            <w:r w:rsidR="00463FB2">
              <w:t xml:space="preserve"> ['Cummings JL', '</w:t>
            </w:r>
            <w:r w:rsidR="00463FB2">
              <w:rPr>
                <w:b/>
                <w:u w:val="single"/>
              </w:rPr>
              <w:t>Atri A</w:t>
            </w:r>
            <w:r w:rsidR="00463FB2">
              <w:t>', 'Ballard C', 'Boneva N', 'Frölich L', 'Molinuevo JL', 'Raket LL', 'Tariot PN'], Insights into globalization: comparison of patient characteristics and disease progression among geographic regions in a multinational Alzheimer's disease clinical program, 24-Nov-2018, 24-Nov-2018, Alzheimers Research &amp; Therapy, 10(1):116</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86">
              <w:r w:rsidR="00463FB2">
                <w:rPr>
                  <w:color w:val="0000FF" w:themeColor="hyperlink"/>
                  <w:u w:val="single"/>
                </w:rPr>
                <w:t>29240561</w:t>
              </w:r>
            </w:hyperlink>
            <w:r w:rsidR="00463FB2">
              <w:t xml:space="preserve"> ['Weintraub S', 'Besser L', 'Dodge HH', 'Teylan M', 'Ferris S', 'Goldstein FC', 'Giordani B', 'Kramer J', 'Loewenstein D', 'Marson D', 'Mungas D', 'Salmon D', 'Welsh-Bohmer K', 'Zhou XH', 'Shirk SD', '</w:t>
            </w:r>
            <w:r w:rsidR="00463FB2">
              <w:rPr>
                <w:b/>
                <w:u w:val="single"/>
              </w:rPr>
              <w:t>Atri A</w:t>
            </w:r>
            <w:r w:rsidR="00463FB2">
              <w:t>', 'Kukull WA', 'Phelps C', 'Morris JC'], Version 3 of the Alzheimer Disease Centers' Neuropsychological Test Battery in the Uniform Data Set (UDS), Jan-2018, Alzheimer Disease and Associated Disorders, 32(1):10-17</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87">
              <w:r w:rsidR="00463FB2">
                <w:rPr>
                  <w:color w:val="0000FF" w:themeColor="hyperlink"/>
                  <w:u w:val="single"/>
                </w:rPr>
                <w:t>28196556</w:t>
              </w:r>
            </w:hyperlink>
            <w:r w:rsidR="00463FB2">
              <w:t xml:space="preserve"> ['Dickerson BC', 'McGinnis SM', 'Xia C', 'Price BH', '</w:t>
            </w:r>
            <w:r w:rsidR="00463FB2">
              <w:rPr>
                <w:b/>
                <w:u w:val="single"/>
              </w:rPr>
              <w:t>Atri A</w:t>
            </w:r>
            <w:r w:rsidR="00463FB2">
              <w:t>', 'Murray ME', 'Mendez MF', 'Wolk DA'], Approach to atypical Alzheimer's disease and case studies of the major subtypes, Dec-2017, 15-Feb-2017, Cns Spectrums, 22(6):439-449</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88">
              <w:r w:rsidR="00463FB2">
                <w:rPr>
                  <w:color w:val="0000FF" w:themeColor="hyperlink"/>
                  <w:u w:val="single"/>
                </w:rPr>
                <w:t>28449849</w:t>
              </w:r>
            </w:hyperlink>
            <w:r w:rsidR="00463FB2">
              <w:t xml:space="preserve"> ['Herman L', '</w:t>
            </w:r>
            <w:r w:rsidR="00463FB2">
              <w:rPr>
                <w:b/>
                <w:u w:val="single"/>
              </w:rPr>
              <w:t>Atri A</w:t>
            </w:r>
            <w:r w:rsidR="00463FB2">
              <w:t>', 'Salloway S'], Alzheimer's Disease in Primary Care: The Significance of Early Detection, Diagnosis, and Intervention, Jun-2017, 25-Apr-2017, The American Journal of Medicine, 130(6):756</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89">
              <w:r w:rsidR="00463FB2">
                <w:rPr>
                  <w:color w:val="0000FF" w:themeColor="hyperlink"/>
                  <w:u w:val="single"/>
                </w:rPr>
                <w:t>28670264</w:t>
              </w:r>
            </w:hyperlink>
            <w:r w:rsidR="00463FB2">
              <w:t xml:space="preserve"> ['Shirk SD', 'McLaren DG', 'Bloomfield JS', 'Powers A', 'Duffy A', 'Mitchell MB', 'Ezzati A', 'Ally BA', '</w:t>
            </w:r>
            <w:r w:rsidR="00463FB2">
              <w:rPr>
                <w:b/>
                <w:u w:val="single"/>
              </w:rPr>
              <w:t>Atri A</w:t>
            </w:r>
            <w:r w:rsidR="00463FB2">
              <w:t>'], Inter-Rater Reliability of Preprocessing EEG Data: Impact of Subjective Artifact Removal on Associative Memory Task ERP Results, 2017, 16-Jun-2017, Frontiers in Neuroscience, 11:322</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79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90">
              <w:r w:rsidR="00463FB2">
                <w:rPr>
                  <w:color w:val="0000FF" w:themeColor="hyperlink"/>
                  <w:u w:val="single"/>
                </w:rPr>
                <w:t>27662829</w:t>
              </w:r>
            </w:hyperlink>
            <w:r w:rsidR="00463FB2">
              <w:t xml:space="preserve"> ['Peterson K', 'Hahn H', 'Lee AJ', 'Madison CA', '</w:t>
            </w:r>
            <w:r w:rsidR="00463FB2">
              <w:rPr>
                <w:b/>
                <w:u w:val="single"/>
              </w:rPr>
              <w:t>Atri A</w:t>
            </w:r>
            <w:r w:rsidR="00463FB2">
              <w:t>'], In the Information Age, do dementia caregivers get the information they need? Semi-structured interviews to determine informal caregivers' education needs, barriers, and preferences, 23-Sep-2016, 23-Sep-2016, Bmc Geriatrics, 16(1):164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91">
              <w:r w:rsidR="00463FB2">
                <w:rPr>
                  <w:color w:val="0000FF" w:themeColor="hyperlink"/>
                  <w:u w:val="single"/>
                </w:rPr>
                <w:t>27479443</w:t>
              </w:r>
            </w:hyperlink>
            <w:r w:rsidR="00463FB2">
              <w:t xml:space="preserve"> ['</w:t>
            </w:r>
            <w:r w:rsidR="00463FB2">
              <w:rPr>
                <w:b/>
                <w:u w:val="single"/>
              </w:rPr>
              <w:t>Atri A</w:t>
            </w:r>
            <w:r w:rsidR="00463FB2">
              <w:t>', 'Gerson LB'], Continued Questions About Whether Avoidance of Proton Pump Inhibitors Can Reduce Risk of Dementia, Sep-2016, Gastroenterology, 151(3):555-8</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92">
              <w:r w:rsidR="00463FB2">
                <w:rPr>
                  <w:color w:val="0000FF" w:themeColor="hyperlink"/>
                  <w:u w:val="single"/>
                </w:rPr>
                <w:t>26116280</w:t>
              </w:r>
            </w:hyperlink>
            <w:r w:rsidR="00463FB2">
              <w:t xml:space="preserve"> ['Mitchell MB', 'Shirk SD', 'McLaren DG', 'Dodd JS', 'Ezzati A', 'Ally BA', '</w:t>
            </w:r>
            <w:r w:rsidR="00463FB2">
              <w:rPr>
                <w:b/>
                <w:u w:val="single"/>
              </w:rPr>
              <w:t>Atri A</w:t>
            </w:r>
            <w:r w:rsidR="00463FB2">
              <w:t>'], Recognition of faces and names: multimodal physiological correlates of memory and executive function, Jun-2016, Brain Imaging and Behavior, 10(2):408-23</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93">
              <w:r w:rsidR="00463FB2">
                <w:rPr>
                  <w:color w:val="0000FF" w:themeColor="hyperlink"/>
                  <w:u w:val="single"/>
                </w:rPr>
                <w:t>27430453</w:t>
              </w:r>
            </w:hyperlink>
            <w:r w:rsidR="00463FB2">
              <w:t xml:space="preserve"> ['</w:t>
            </w:r>
            <w:r w:rsidR="00463FB2">
              <w:rPr>
                <w:b/>
                <w:u w:val="single"/>
              </w:rPr>
              <w:t>Atri A</w:t>
            </w:r>
            <w:r w:rsidR="00463FB2">
              <w:t>'], Imaging of neurodegenerative cognitive and behavioral disorders: practical considerations for dementia clinical practice, 2016, Handbook of Clinical Neurology, 136:971-84</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94">
              <w:r w:rsidR="00463FB2">
                <w:rPr>
                  <w:color w:val="0000FF" w:themeColor="hyperlink"/>
                  <w:u w:val="single"/>
                </w:rPr>
                <w:t>25991927</w:t>
              </w:r>
            </w:hyperlink>
            <w:r w:rsidR="00463FB2">
              <w:t xml:space="preserve"> ['</w:t>
            </w:r>
            <w:r w:rsidR="00463FB2">
              <w:rPr>
                <w:b/>
                <w:u w:val="single"/>
              </w:rPr>
              <w:t>Atri A</w:t>
            </w:r>
            <w:r w:rsidR="00463FB2">
              <w:t xml:space="preserve">', 'Hendrix SB', 'Pejović V', 'Hofbauer RK', 'Edwards J', 'Molinuevo JL', 'Graham SM'], Cumulative, additive benefits of memantine-donepezil combination over component monotherapies in moderate to severe </w:t>
            </w:r>
            <w:r w:rsidR="00463FB2">
              <w:lastRenderedPageBreak/>
              <w:t>Alzheimer's dementia: a pooled area under the curve analysis, 2015, 18-May-2015, Alzheimers Research &amp; Therapy, 7(1):28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84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95">
              <w:r w:rsidR="00463FB2">
                <w:rPr>
                  <w:color w:val="0000FF" w:themeColor="hyperlink"/>
                  <w:u w:val="single"/>
                </w:rPr>
                <w:t>24852459</w:t>
              </w:r>
            </w:hyperlink>
            <w:r w:rsidR="00463FB2">
              <w:t xml:space="preserve"> ['McLaren DG', 'Sperling RA', '</w:t>
            </w:r>
            <w:r w:rsidR="00463FB2">
              <w:rPr>
                <w:b/>
                <w:u w:val="single"/>
              </w:rPr>
              <w:t>Atri A</w:t>
            </w:r>
            <w:r w:rsidR="00463FB2">
              <w:t>'], Flexible modulation of network connectivity related to cognition in Alzheimer's disease, 15-Oct-2014, 20-May-2014, Neuroimage, 100:544-57</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96">
              <w:r w:rsidR="00463FB2">
                <w:rPr>
                  <w:color w:val="0000FF" w:themeColor="hyperlink"/>
                  <w:u w:val="single"/>
                </w:rPr>
                <w:t>23102979</w:t>
              </w:r>
            </w:hyperlink>
            <w:r w:rsidR="00463FB2">
              <w:t xml:space="preserve"> ['Rountree SD', '</w:t>
            </w:r>
            <w:r w:rsidR="00463FB2">
              <w:rPr>
                <w:b/>
                <w:u w:val="single"/>
              </w:rPr>
              <w:t>Atri A</w:t>
            </w:r>
            <w:r w:rsidR="00463FB2">
              <w:t>', 'Lopez OL', 'Doody RS'], Effectiveness of antidementia drugs in delaying Alzheimer's disease progression, May-2013, 24-Oct-2012, Alzheimers &amp; Dementia : the Journal of the Alzheimers Association, 9(3):338-45</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97">
              <w:r w:rsidR="00463FB2">
                <w:rPr>
                  <w:color w:val="0000FF" w:themeColor="hyperlink"/>
                  <w:u w:val="single"/>
                </w:rPr>
                <w:t>23336974</w:t>
              </w:r>
            </w:hyperlink>
            <w:r w:rsidR="00463FB2">
              <w:t xml:space="preserve"> ['</w:t>
            </w:r>
            <w:r w:rsidR="00463FB2">
              <w:rPr>
                <w:b/>
                <w:u w:val="single"/>
              </w:rPr>
              <w:t>Atri A</w:t>
            </w:r>
            <w:r w:rsidR="00463FB2">
              <w:t>', 'Molinuevo JL', 'Lemming O', 'Wirth Y', 'Pulte I', 'Wilkinson D'], Memantine in patients with Alzheimer's disease receiving donepezil: new analyses of efficacy and safety for combination therapy, 2013, 21-Jan-2013, Alzheimers Research &amp; Therapy, 5(1):6</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98">
              <w:r w:rsidR="00463FB2">
                <w:rPr>
                  <w:color w:val="0000FF" w:themeColor="hyperlink"/>
                  <w:u w:val="single"/>
                </w:rPr>
                <w:t>23039909</w:t>
              </w:r>
            </w:hyperlink>
            <w:r w:rsidR="00463FB2">
              <w:t xml:space="preserve"> ['Mitchell MB', 'Shaughnessy LW', 'Shirk SD', 'Yang FM', '</w:t>
            </w:r>
            <w:r w:rsidR="00463FB2">
              <w:rPr>
                <w:b/>
                <w:u w:val="single"/>
              </w:rPr>
              <w:t>Atri A</w:t>
            </w:r>
            <w:r w:rsidR="00463FB2">
              <w:t>'], Neuropsychological test performance and cognitive reserve in healthy aging and the Alzheimer's disease spectrum: a theoretically driven factor analysis, Nov-2012, 8-Oct-2012, Journal of the International Neuropsychological Society : Jins, 18(6):1071-80</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99">
              <w:r w:rsidR="00463FB2">
                <w:rPr>
                  <w:color w:val="0000FF" w:themeColor="hyperlink"/>
                  <w:u w:val="single"/>
                </w:rPr>
                <w:t>23029615</w:t>
              </w:r>
            </w:hyperlink>
            <w:r w:rsidR="00463FB2">
              <w:t xml:space="preserve"> ['Lindwall M', 'Cimino CR', 'Gibbons LE', 'Mitchell MB', 'Benitez A', 'Brown CL', 'Kennison RF', 'Shirk SD', '</w:t>
            </w:r>
            <w:r w:rsidR="00463FB2">
              <w:rPr>
                <w:b/>
                <w:u w:val="single"/>
              </w:rPr>
              <w:t>Atri A</w:t>
            </w:r>
            <w:r w:rsidR="00463FB2">
              <w:t>', 'Robitaille A', 'Macdonald SW', 'Zelinski EM', 'Willis SL', 'Schaie KW', 'Johansson B', 'Praetorius M', 'Dixon RA', 'Mungas DM', 'Hofer SM', 'Piccinin AM'], Dynamic associations of change in physical activity and change in cognitive function: coordinated analyses of four longitudinal studies, 2012, 16-Sep-2012, Journal of Aging Research, 2012:493598</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89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00">
              <w:r w:rsidR="00463FB2">
                <w:rPr>
                  <w:color w:val="0000FF" w:themeColor="hyperlink"/>
                  <w:u w:val="single"/>
                </w:rPr>
                <w:t>22991665</w:t>
              </w:r>
            </w:hyperlink>
            <w:r w:rsidR="00463FB2">
              <w:t xml:space="preserve"> ['Brown CL', 'Gibbons LE', 'Kennison RF', 'Robitaille A', 'Lindwall M', 'Mitchell MB', 'Shirk SD', '</w:t>
            </w:r>
            <w:r w:rsidR="00463FB2">
              <w:rPr>
                <w:b/>
                <w:u w:val="single"/>
              </w:rPr>
              <w:t>Atri A</w:t>
            </w:r>
            <w:r w:rsidR="00463FB2">
              <w:t>', 'Cimino CR', 'Benitez A', 'Macdonald SW', 'Zelinski EM', 'Willis SL', 'Schaie KW', 'Johansson B', 'Dixon RA', 'Mungas DM', 'Hofer SM', 'Piccinin AM'], Social activity and cognitive functioning over time: a coordinated analysis of four longitudinal studies, 2012, 9-Sep-2012, Journal of Aging Research, 2012:287438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01">
              <w:r w:rsidR="00463FB2">
                <w:rPr>
                  <w:color w:val="0000FF" w:themeColor="hyperlink"/>
                  <w:u w:val="single"/>
                </w:rPr>
                <w:t>22327239</w:t>
              </w:r>
            </w:hyperlink>
            <w:r w:rsidR="00463FB2">
              <w:t xml:space="preserve"> ['</w:t>
            </w:r>
            <w:r w:rsidR="00463FB2">
              <w:rPr>
                <w:b/>
                <w:u w:val="single"/>
              </w:rPr>
              <w:t>Atri A</w:t>
            </w:r>
            <w:r w:rsidR="00463FB2">
              <w:t>', 'Rountree SD', 'Lopez OL', 'Doody RS'], Validity, significance, strengths, limitations, and evidentiary value of real-world clinical data for combination therapy in Alzheimer's disease: comparison of efficacy and effectiveness studies, 2012, 10-Feb-2012, Neurodegenerative Diseases, 10(1-4):170-4</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02">
              <w:r w:rsidR="00463FB2">
                <w:rPr>
                  <w:color w:val="0000FF" w:themeColor="hyperlink"/>
                  <w:u w:val="single"/>
                </w:rPr>
                <w:t>23024862</w:t>
              </w:r>
            </w:hyperlink>
            <w:r w:rsidR="00463FB2">
              <w:t xml:space="preserve"> ['Mitchell MB', 'Cimino CR', 'Benitez A', 'Brown CL', 'Gibbons LE', 'Kennison RF', 'Shirk SD', '</w:t>
            </w:r>
            <w:r w:rsidR="00463FB2">
              <w:rPr>
                <w:b/>
                <w:u w:val="single"/>
              </w:rPr>
              <w:t>Atri A</w:t>
            </w:r>
            <w:r w:rsidR="00463FB2">
              <w:t>', 'Robitaille A', 'Macdonald SW', 'Lindwall M', 'Zelinski EM', 'Willis SL', 'Schaie KW', 'Johansson B', 'Dixon RA', 'Mungas DM', 'Hofer SM', 'Piccinin AM'], Cognitively Stimulating Activities: Effects on Cognition across Four Studies with up to 21 Years of Longitudinal Data, 2012, 13-Sep-2012, Journal of Aging Research, 2012:461592</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03">
              <w:r w:rsidR="00463FB2">
                <w:rPr>
                  <w:color w:val="0000FF" w:themeColor="hyperlink"/>
                  <w:u w:val="single"/>
                </w:rPr>
                <w:t>21259385</w:t>
              </w:r>
            </w:hyperlink>
            <w:r w:rsidR="00463FB2">
              <w:t xml:space="preserve"> ['Putcha D', "O'Keefe K", 'LaViolette P', "O'Brien J", 'Greve D', 'Rentz DM', 'Locascio J', '</w:t>
            </w:r>
            <w:r w:rsidR="00463FB2">
              <w:rPr>
                <w:b/>
                <w:u w:val="single"/>
              </w:rPr>
              <w:t>Atri A</w:t>
            </w:r>
            <w:r w:rsidR="00463FB2">
              <w:t>', 'Sperling R'], Reliability of functional magnetic resonance imaging associative encoding memory paradigms in non-demented elderly adults, Dec-2011, 21-Jan-2011, Human Brain Mapping, 32(12):2027-44</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04">
              <w:r w:rsidR="00463FB2">
                <w:rPr>
                  <w:color w:val="0000FF" w:themeColor="hyperlink"/>
                  <w:u w:val="single"/>
                </w:rPr>
                <w:t>22078663</w:t>
              </w:r>
            </w:hyperlink>
            <w:r w:rsidR="00463FB2">
              <w:t xml:space="preserve"> ['Shirk SD', 'Mitchell MB', 'Shaughnessy LW', 'Sherman JC', 'Locascio JJ', 'Weintraub S', '</w:t>
            </w:r>
            <w:r w:rsidR="00463FB2">
              <w:rPr>
                <w:b/>
                <w:u w:val="single"/>
              </w:rPr>
              <w:t>Atri A</w:t>
            </w:r>
            <w:r w:rsidR="00463FB2">
              <w:t>'], A web-based normative calculator for the uniform data set (UDS) neuropsychological test battery, 11-Nov-2011, 11-Nov-2011, Alzheimers Research &amp; Therapy, 3(6):32</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05">
              <w:r w:rsidR="00463FB2">
                <w:rPr>
                  <w:color w:val="0000FF" w:themeColor="hyperlink"/>
                  <w:u w:val="single"/>
                </w:rPr>
                <w:t>22214392</w:t>
              </w:r>
            </w:hyperlink>
            <w:r w:rsidR="00463FB2">
              <w:t xml:space="preserve"> ['</w:t>
            </w:r>
            <w:r w:rsidR="00463FB2">
              <w:rPr>
                <w:b/>
                <w:u w:val="single"/>
              </w:rPr>
              <w:t>Atri A</w:t>
            </w:r>
            <w:r w:rsidR="00463FB2">
              <w:t>'], Effective pharmacological management of Alzheimer's disease, Nov-2011, The American Journal of Managed Care, 17 Suppl 13:S346-55</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95</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06">
              <w:r w:rsidR="00463FB2">
                <w:rPr>
                  <w:color w:val="0000FF" w:themeColor="hyperlink"/>
                  <w:u w:val="single"/>
                </w:rPr>
                <w:t>21364356</w:t>
              </w:r>
            </w:hyperlink>
            <w:r w:rsidR="00463FB2">
              <w:t xml:space="preserve"> ['Rosenbloom MH', '</w:t>
            </w:r>
            <w:r w:rsidR="00463FB2">
              <w:rPr>
                <w:b/>
                <w:u w:val="single"/>
              </w:rPr>
              <w:t>Atri A</w:t>
            </w:r>
            <w:r w:rsidR="00463FB2">
              <w:t>'], The evaluation of rapidly progressive dementia, Mar-2011, The Neurologist, 17(2):67-74</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96</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07">
              <w:r w:rsidR="00463FB2">
                <w:rPr>
                  <w:color w:val="0000FF" w:themeColor="hyperlink"/>
                  <w:u w:val="single"/>
                </w:rPr>
                <w:t>22203825</w:t>
              </w:r>
            </w:hyperlink>
            <w:r w:rsidR="00463FB2">
              <w:t xml:space="preserve"> ['Locascio JJ', '</w:t>
            </w:r>
            <w:r w:rsidR="00463FB2">
              <w:rPr>
                <w:b/>
                <w:u w:val="single"/>
              </w:rPr>
              <w:t>Atri A</w:t>
            </w:r>
            <w:r w:rsidR="00463FB2">
              <w:t>'], An overview of longitudinal data analysis methods for neurological research, Jan-2011, 26-Oct-2011, Dementia and Geriatric Cognitive Disorders Extra, 1(1):330-57</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97</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08">
              <w:r w:rsidR="00463FB2">
                <w:rPr>
                  <w:color w:val="0000FF" w:themeColor="hyperlink"/>
                  <w:u w:val="single"/>
                </w:rPr>
                <w:t>21977365</w:t>
              </w:r>
            </w:hyperlink>
            <w:r w:rsidR="00463FB2">
              <w:t xml:space="preserve"> ['Slachevsky A', 'Muñoz-Neira C', 'Nuñez-Huasaf J', 'Stern TA', 'Blesius CR', '</w:t>
            </w:r>
            <w:r w:rsidR="00463FB2">
              <w:rPr>
                <w:b/>
                <w:u w:val="single"/>
              </w:rPr>
              <w:t>Atri A</w:t>
            </w:r>
            <w:r w:rsidR="00463FB2">
              <w:t>'], Late-onset cinephilia and compulsive behaviors: harbingers of frontotemporal dementia, 2011, The Primary Care Companion for Cns Disorders, 13(3):PCC.10f01115</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98</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09">
              <w:r w:rsidR="00463FB2">
                <w:rPr>
                  <w:color w:val="0000FF" w:themeColor="hyperlink"/>
                  <w:u w:val="single"/>
                </w:rPr>
                <w:t>18632739</w:t>
              </w:r>
            </w:hyperlink>
            <w:r w:rsidR="00463FB2">
              <w:t xml:space="preserve"> ['Dickerson BC', 'Bakkour A', 'Salat DH', 'Feczko E', 'Pacheco J', 'Greve DN', 'Grodstein F', 'Wright CI', 'Blacker D', 'Rosas HD', 'Sperling RA', '</w:t>
            </w:r>
            <w:r w:rsidR="00463FB2">
              <w:rPr>
                <w:b/>
                <w:u w:val="single"/>
              </w:rPr>
              <w:t>Atri A</w:t>
            </w:r>
            <w:r w:rsidR="00463FB2">
              <w:t>', 'Growdon JH', 'Hyman BT', 'Morris JC', 'Fischl B', 'Buckner RL'], The cortical signature of Alzheimer's disease: regionally specific cortical thinning relates to symptom severity in very mild to mild AD dementia and is detectable in asymptomatic amyloid-positive individuals, Mar-2009, 16-Jul-2008, Cerebral Cortex (New York, N.y. : ), 19(3):497-510</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99</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10">
              <w:r w:rsidR="00463FB2">
                <w:rPr>
                  <w:color w:val="0000FF" w:themeColor="hyperlink"/>
                  <w:u w:val="single"/>
                </w:rPr>
                <w:t>17893294</w:t>
              </w:r>
            </w:hyperlink>
            <w:r w:rsidR="00463FB2">
              <w:t xml:space="preserve"> ['Diamond EL', 'Miller S', 'Dickerson BC', '</w:t>
            </w:r>
            <w:r w:rsidR="00463FB2">
              <w:rPr>
                <w:b/>
                <w:u w:val="single"/>
              </w:rPr>
              <w:t>Atri A</w:t>
            </w:r>
            <w:r w:rsidR="00463FB2">
              <w:t>', 'DePeau K', 'Fenstermacher E', 'Pihlajamäki M', 'Celone K', 'Salisbury S', 'Gregas M', 'Rentz D', 'Sperling RA'], Relationship of fMRI activation to clinical trial memory measures in Alzheimer disease, 25-Sep-2007, Neurology, 69(13):1331-41</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100</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11">
              <w:r w:rsidR="00463FB2">
                <w:rPr>
                  <w:color w:val="0000FF" w:themeColor="hyperlink"/>
                  <w:u w:val="single"/>
                </w:rPr>
                <w:t>17021177</w:t>
              </w:r>
            </w:hyperlink>
            <w:r w:rsidR="00463FB2">
              <w:t xml:space="preserve"> ['Celone KA', 'Calhoun VD', 'Dickerson BC', '</w:t>
            </w:r>
            <w:r w:rsidR="00463FB2">
              <w:rPr>
                <w:b/>
                <w:u w:val="single"/>
              </w:rPr>
              <w:t>Atri A</w:t>
            </w:r>
            <w:r w:rsidR="00463FB2">
              <w:t xml:space="preserve">', 'Chua EF', 'Miller SL', 'DePeau K', 'Rentz DM', 'Selkoe DJ', 'Blacker D', 'Albert MS', 'Sperling RA'], Alterations in memory networks in mild cognitive impairment and Alzheimer's disease: an independent component analysis, 4-Oct-2006, The Journal of Neuroscience : the Official Journal of the </w:t>
            </w:r>
            <w:r w:rsidR="00463FB2">
              <w:lastRenderedPageBreak/>
              <w:t>Society for Neuroscience, 26(40):10222-31</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lastRenderedPageBreak/>
              <w:t>101</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12">
              <w:r w:rsidR="00463FB2">
                <w:rPr>
                  <w:color w:val="0000FF" w:themeColor="hyperlink"/>
                  <w:u w:val="single"/>
                </w:rPr>
                <w:t>16909013</w:t>
              </w:r>
            </w:hyperlink>
            <w:r w:rsidR="00463FB2">
              <w:t xml:space="preserve"> ['</w:t>
            </w:r>
            <w:r w:rsidR="00463FB2">
              <w:rPr>
                <w:b/>
                <w:u w:val="single"/>
              </w:rPr>
              <w:t>Atri A</w:t>
            </w:r>
            <w:r w:rsidR="00463FB2">
              <w:t>', 'Locascio JJ', 'Lin JM', 'Yap L', 'Dickerson BC', 'Grodstein F', 'Irizarry MC', 'Growdon JH', 'Greenberg SM'], Prevalence and effects of lobar microhemorrhages in early-stage dementia, 2005, Neurodegenerative Diseases, 2(6):305-12</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102</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13">
              <w:r w:rsidR="00463FB2">
                <w:rPr>
                  <w:color w:val="0000FF" w:themeColor="hyperlink"/>
                  <w:u w:val="single"/>
                </w:rPr>
                <w:t>14979800</w:t>
              </w:r>
            </w:hyperlink>
            <w:r w:rsidR="00463FB2">
              <w:t xml:space="preserve"> ['</w:t>
            </w:r>
            <w:r w:rsidR="00463FB2">
              <w:rPr>
                <w:b/>
                <w:u w:val="single"/>
              </w:rPr>
              <w:t>Atri A</w:t>
            </w:r>
            <w:r w:rsidR="00463FB2">
              <w:t>', 'Sherman S', 'Norman KA', 'Kirchhoff BA', 'Nicolas MM', 'Greicius MD', 'Cramer SC', 'Breiter HC', 'Hasselmo ME', 'Stern CE'], Blockade of central cholinergic receptors impairs new learning and increases proactive interference in a word paired-associate memory task, Feb-2004, Behavioral Neuroscience, 118(1):223-36</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103</w:t>
            </w:r>
          </w:p>
        </w:tc>
        <w:tc>
          <w:tcPr>
            <w:tcW w:w="8934" w:type="dxa"/>
          </w:tcPr>
          <w:p w:rsidR="00FE27AE" w:rsidRDefault="00CC0480">
            <w:pPr>
              <w:cnfStyle w:val="000000100000" w:firstRow="0" w:lastRow="0" w:firstColumn="0" w:lastColumn="0" w:oddVBand="0" w:evenVBand="0" w:oddHBand="1" w:evenHBand="0" w:firstRowFirstColumn="0" w:firstRowLastColumn="0" w:lastRowFirstColumn="0" w:lastRowLastColumn="0"/>
            </w:pPr>
            <w:hyperlink r:id="rId114">
              <w:r w:rsidR="00463FB2">
                <w:rPr>
                  <w:color w:val="0000FF" w:themeColor="hyperlink"/>
                  <w:u w:val="single"/>
                </w:rPr>
                <w:t>12975304</w:t>
              </w:r>
            </w:hyperlink>
            <w:r w:rsidR="00463FB2">
              <w:t xml:space="preserve"> ['</w:t>
            </w:r>
            <w:r w:rsidR="00463FB2">
              <w:rPr>
                <w:b/>
                <w:u w:val="single"/>
              </w:rPr>
              <w:t>Atri A</w:t>
            </w:r>
            <w:r w:rsidR="00463FB2">
              <w:t>', 'Sheen V'], Cavernous sinus syndrome and headache due to bilateral carotid artery aneurysms, Sep-2003, Archives of Neurology, 60(9):1327-8</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104</w:t>
            </w:r>
          </w:p>
        </w:tc>
        <w:tc>
          <w:tcPr>
            <w:tcW w:w="8934" w:type="dxa"/>
          </w:tcPr>
          <w:p w:rsidR="00FE27AE" w:rsidRDefault="00CC0480">
            <w:pPr>
              <w:cnfStyle w:val="000000010000" w:firstRow="0" w:lastRow="0" w:firstColumn="0" w:lastColumn="0" w:oddVBand="0" w:evenVBand="0" w:oddHBand="0" w:evenHBand="1" w:firstRowFirstColumn="0" w:firstRowLastColumn="0" w:lastRowFirstColumn="0" w:lastRowLastColumn="0"/>
            </w:pPr>
            <w:hyperlink r:id="rId115">
              <w:r w:rsidR="00463FB2">
                <w:rPr>
                  <w:color w:val="0000FF" w:themeColor="hyperlink"/>
                  <w:u w:val="single"/>
                </w:rPr>
                <w:t>12802881</w:t>
              </w:r>
            </w:hyperlink>
            <w:r w:rsidR="00463FB2">
              <w:t xml:space="preserve"> ['Sherman SJ', '</w:t>
            </w:r>
            <w:r w:rsidR="00463FB2">
              <w:rPr>
                <w:b/>
                <w:u w:val="single"/>
              </w:rPr>
              <w:t>Atri A</w:t>
            </w:r>
            <w:r w:rsidR="00463FB2">
              <w:t>', 'Hasselmo ME', 'Stern CE', 'Howard MW'], Scopolamine impairs human recognition memory: data and modeling, Jun-2003, Behavioral Neuroscience, 117(3):526-39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FE27AE" w:rsidTr="00FE27A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1</w:t>
            </w:r>
          </w:p>
        </w:tc>
        <w:tc>
          <w:tcPr>
            <w:tcW w:w="8934" w:type="dxa"/>
          </w:tcPr>
          <w:p w:rsidR="00FE27AE" w:rsidRDefault="00463FB2">
            <w:pPr>
              <w:cnfStyle w:val="000000100000" w:firstRow="0" w:lastRow="0" w:firstColumn="0" w:lastColumn="0" w:oddVBand="0" w:evenVBand="0" w:oddHBand="1" w:evenHBand="0" w:firstRowFirstColumn="0" w:firstRowLastColumn="0" w:lastRowFirstColumn="0" w:lastRowLastColumn="0"/>
            </w:pPr>
            <w:r>
              <w:t>Author: Handbook of Clinical Neurology, Volume 136: Neuroimaging Part II: Imaging of neurodegenerative cognitive and behavioral disorders: practical considerations for dementia clinical practice [Elsevier, 2016]</w:t>
            </w:r>
          </w:p>
        </w:tc>
      </w:tr>
      <w:tr w:rsidR="00FE27AE" w:rsidTr="00FE27AE">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FE27AE" w:rsidRDefault="00463FB2">
            <w:r>
              <w:t>2</w:t>
            </w:r>
          </w:p>
        </w:tc>
        <w:tc>
          <w:tcPr>
            <w:tcW w:w="8934" w:type="dxa"/>
          </w:tcPr>
          <w:p w:rsidR="00FE27AE" w:rsidRDefault="00463FB2">
            <w:pPr>
              <w:cnfStyle w:val="000000010000" w:firstRow="0" w:lastRow="0" w:firstColumn="0" w:lastColumn="0" w:oddVBand="0" w:evenVBand="0" w:oddHBand="0" w:evenHBand="1" w:firstRowFirstColumn="0" w:firstRowLastColumn="0" w:lastRowFirstColumn="0" w:lastRowLastColumn="0"/>
            </w:pPr>
            <w:r>
              <w:t>Editor: Dementia: Comprehensive Principles and Practices [Oxford University Press, Jul-2014]</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CC0480" w:rsidP="001D1E18">
            <w:pPr>
              <w:jc w:val="left"/>
              <w:rPr>
                <w:rFonts w:ascii="Arial" w:hAnsi="Arial" w:cs="Arial"/>
                <w:szCs w:val="18"/>
              </w:rPr>
            </w:pPr>
            <w:hyperlink r:id="rId116">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FE27AE" w:rsidRDefault="00463FB2">
            <w:pPr>
              <w:cnfStyle w:val="000000010000" w:firstRow="0" w:lastRow="0" w:firstColumn="0" w:lastColumn="0" w:oddVBand="0" w:evenVBand="0" w:oddHBand="0" w:evenHBand="1" w:firstRowFirstColumn="0" w:firstRowLastColumn="0" w:lastRowFirstColumn="0" w:lastRowLastColumn="0"/>
            </w:pPr>
            <w:r>
              <w:t>Huali Wang; Stephan H Heckers; Matcheri Srinivasamurthy Keshavan; Pierre N Tariot; George Thomas Grossberg; Dost Öngür; Donald Charles Goff; Sanford Irwin Finkel; Stephen Paul Salloway</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FE27AE" w:rsidRDefault="00463FB2">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FE27AE" w:rsidRDefault="00463FB2">
            <w:pPr>
              <w:cnfStyle w:val="000000010000" w:firstRow="0" w:lastRow="0" w:firstColumn="0" w:lastColumn="0" w:oddVBand="0" w:evenVBand="0" w:oddHBand="0" w:evenHBand="1" w:firstRowFirstColumn="0" w:firstRowLastColumn="0" w:lastRowFirstColumn="0" w:lastRowLastColumn="0"/>
            </w:pPr>
            <w:r>
              <w:t>Howard Martin Fillit; Lon S Schneider; Henry S Brodaty; Stephen Paul Salloway; Daniel P Weintraub; Oscar Luis Lopez; Constantine George Lyketsos; Gary William Small; Jacobo Enrique Mintzer; Paul Barton Rosenberg; Rajesh Rajagopalan Tampi; Sanford Irwin Finkel; Christopher H van Dyck; Huali Wang; Stefan Johannes Teipel; Helen Christine Kales; Subrata Sekhar Banerjee; Serge G Gauthier; Krista L Lanctôt; Brent Peter Forester; Philip H Scheltens; Mary C Sano;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FE27AE" w:rsidRDefault="00463FB2">
            <w:pPr>
              <w:cnfStyle w:val="000000100000" w:firstRow="0" w:lastRow="0" w:firstColumn="0" w:lastColumn="0" w:oddVBand="0" w:evenVBand="0" w:oddHBand="1" w:evenHBand="0" w:firstRowFirstColumn="0" w:firstRowLastColumn="0" w:lastRowFirstColumn="0" w:lastRowLastColumn="0"/>
            </w:pPr>
            <w:r>
              <w:t>Huali Wang; Howard Martin Fillit; Lon S Schneider; Subrata Sekhar Banerjee; Serge G Gauthier; Philip H Scheltens; Henrik Zetterberg; Henry S Brodaty</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FE27AE" w:rsidRDefault="00463FB2">
            <w:pPr>
              <w:cnfStyle w:val="000000010000" w:firstRow="0" w:lastRow="0" w:firstColumn="0" w:lastColumn="0" w:oddVBand="0" w:evenVBand="0" w:oddHBand="0" w:evenHBand="1" w:firstRowFirstColumn="0" w:firstRowLastColumn="0" w:lastRowFirstColumn="0" w:lastRowLastColumn="0"/>
            </w:pPr>
            <w:r>
              <w:t>Zahinoor Ismail; Davangere P Devanand; Jeffrey Lee Cummings; Pierre N Tariot; Howard Martin Fillit; George Thomas Grossberg; Dag Aarsland; Oscar Luis Lopez; Clive Gerald Ballard; Byron Creese; Serge G Gauthier; Krista L Lanctôt; Mary C Sano; Gary William Small; Stephen Paul Salloway; Jacobo Enrique Mintzer; Christopher H van Dyck</w:t>
            </w:r>
          </w:p>
        </w:tc>
      </w:tr>
    </w:tbl>
    <w:p w:rsidR="004F5306" w:rsidRPr="003129F9" w:rsidRDefault="004F5306" w:rsidP="00DB3165">
      <w:pPr>
        <w:spacing w:after="0"/>
        <w:rPr>
          <w:rFonts w:ascii="Arial" w:hAnsi="Arial" w:cs="Arial"/>
          <w:sz w:val="18"/>
          <w:szCs w:val="18"/>
        </w:rPr>
      </w:pPr>
    </w:p>
    <w:sectPr w:rsidR="004F5306" w:rsidRPr="003129F9" w:rsidSect="00CF36D3">
      <w:footerReference w:type="default" r:id="rId117"/>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480" w:rsidRDefault="00CC0480" w:rsidP="0087104C">
      <w:pPr>
        <w:spacing w:after="0" w:line="240" w:lineRule="auto"/>
      </w:pPr>
      <w:r>
        <w:separator/>
      </w:r>
    </w:p>
  </w:endnote>
  <w:endnote w:type="continuationSeparator" w:id="0">
    <w:p w:rsidR="00CC0480" w:rsidRDefault="00CC0480"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76AED">
          <w:rPr>
            <w:noProof/>
          </w:rPr>
          <w:t>12</w:t>
        </w:r>
        <w:r>
          <w:rPr>
            <w:noProof/>
          </w:rPr>
          <w:fldChar w:fldCharType="end"/>
        </w:r>
      </w:p>
    </w:sdtContent>
  </w:sdt>
  <w:p w:rsidR="00FE27AE" w:rsidRDefault="00463FB2">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480" w:rsidRDefault="00CC0480" w:rsidP="0087104C">
      <w:pPr>
        <w:spacing w:after="0" w:line="240" w:lineRule="auto"/>
      </w:pPr>
      <w:r>
        <w:separator/>
      </w:r>
    </w:p>
  </w:footnote>
  <w:footnote w:type="continuationSeparator" w:id="0">
    <w:p w:rsidR="00CC0480" w:rsidRDefault="00CC0480"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3FB2"/>
    <w:rsid w:val="0046715D"/>
    <w:rsid w:val="00470975"/>
    <w:rsid w:val="00470AE7"/>
    <w:rsid w:val="00471B4A"/>
    <w:rsid w:val="00476AED"/>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3485"/>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48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27AE"/>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pubmed.ncbi.nlm.nih.gov/39306695" TargetMode="External"/><Relationship Id="rId117" Type="http://schemas.openxmlformats.org/officeDocument/2006/relationships/footer" Target="footer1.xml"/><Relationship Id="rId21" Type="http://schemas.openxmlformats.org/officeDocument/2006/relationships/hyperlink" Target="https://pubmed.ncbi.nlm.nih.gov/39713873" TargetMode="External"/><Relationship Id="rId42" Type="http://schemas.openxmlformats.org/officeDocument/2006/relationships/hyperlink" Target="https://pubmed.ncbi.nlm.nih.gov/37690109" TargetMode="External"/><Relationship Id="rId47" Type="http://schemas.openxmlformats.org/officeDocument/2006/relationships/hyperlink" Target="https://pubmed.ncbi.nlm.nih.gov/37296082" TargetMode="External"/><Relationship Id="rId63" Type="http://schemas.openxmlformats.org/officeDocument/2006/relationships/hyperlink" Target="https://pubmed.ncbi.nlm.nih.gov/35542993" TargetMode="External"/><Relationship Id="rId68" Type="http://schemas.openxmlformats.org/officeDocument/2006/relationships/hyperlink" Target="https://pubmed.ncbi.nlm.nih.gov/33458891" TargetMode="External"/><Relationship Id="rId84" Type="http://schemas.openxmlformats.org/officeDocument/2006/relationships/hyperlink" Target="https://pubmed.ncbi.nlm.nih.gov/31193334" TargetMode="External"/><Relationship Id="rId89" Type="http://schemas.openxmlformats.org/officeDocument/2006/relationships/hyperlink" Target="https://pubmed.ncbi.nlm.nih.gov/28670264" TargetMode="External"/><Relationship Id="rId112" Type="http://schemas.openxmlformats.org/officeDocument/2006/relationships/hyperlink" Target="https://pubmed.ncbi.nlm.nih.gov/16909013" TargetMode="External"/><Relationship Id="rId16" Type="http://schemas.openxmlformats.org/officeDocument/2006/relationships/hyperlink" Target="https://pubmed.ncbi.nlm.nih.gov/40091774" TargetMode="External"/><Relationship Id="rId107" Type="http://schemas.openxmlformats.org/officeDocument/2006/relationships/hyperlink" Target="https://pubmed.ncbi.nlm.nih.gov/22203825" TargetMode="External"/><Relationship Id="rId11" Type="http://schemas.openxmlformats.org/officeDocument/2006/relationships/image" Target="media/image1.jpg"/><Relationship Id="rId32" Type="http://schemas.openxmlformats.org/officeDocument/2006/relationships/hyperlink" Target="https://pubmed.ncbi.nlm.nih.gov/38706421" TargetMode="External"/><Relationship Id="rId37" Type="http://schemas.openxmlformats.org/officeDocument/2006/relationships/hyperlink" Target="https://pubmed.ncbi.nlm.nih.gov/38578889" TargetMode="External"/><Relationship Id="rId53" Type="http://schemas.openxmlformats.org/officeDocument/2006/relationships/hyperlink" Target="https://pubmed.ncbi.nlm.nih.gov/37202514" TargetMode="External"/><Relationship Id="rId58" Type="http://schemas.openxmlformats.org/officeDocument/2006/relationships/hyperlink" Target="https://pubmed.ncbi.nlm.nih.gov/35818336" TargetMode="External"/><Relationship Id="rId74" Type="http://schemas.openxmlformats.org/officeDocument/2006/relationships/hyperlink" Target="https://pubmed.ncbi.nlm.nih.gov/34934801" TargetMode="External"/><Relationship Id="rId79" Type="http://schemas.openxmlformats.org/officeDocument/2006/relationships/hyperlink" Target="https://pubmed.ncbi.nlm.nih.gov/31237995" TargetMode="External"/><Relationship Id="rId102" Type="http://schemas.openxmlformats.org/officeDocument/2006/relationships/hyperlink" Target="https://pubmed.ncbi.nlm.nih.gov/23024862" TargetMode="External"/><Relationship Id="rId5" Type="http://schemas.openxmlformats.org/officeDocument/2006/relationships/styles" Target="styles.xml"/><Relationship Id="rId90" Type="http://schemas.openxmlformats.org/officeDocument/2006/relationships/hyperlink" Target="https://pubmed.ncbi.nlm.nih.gov/27662829" TargetMode="External"/><Relationship Id="rId95" Type="http://schemas.openxmlformats.org/officeDocument/2006/relationships/hyperlink" Target="https://pubmed.ncbi.nlm.nih.gov/24852459" TargetMode="External"/><Relationship Id="rId22" Type="http://schemas.openxmlformats.org/officeDocument/2006/relationships/hyperlink" Target="https://pubmed.ncbi.nlm.nih.gov/39974075" TargetMode="External"/><Relationship Id="rId27" Type="http://schemas.openxmlformats.org/officeDocument/2006/relationships/hyperlink" Target="https://pubmed.ncbi.nlm.nih.gov/39236511" TargetMode="External"/><Relationship Id="rId43" Type="http://schemas.openxmlformats.org/officeDocument/2006/relationships/hyperlink" Target="https://pubmed.ncbi.nlm.nih.gov/37243937" TargetMode="External"/><Relationship Id="rId48" Type="http://schemas.openxmlformats.org/officeDocument/2006/relationships/hyperlink" Target="https://pubmed.ncbi.nlm.nih.gov/37256497" TargetMode="External"/><Relationship Id="rId64" Type="http://schemas.openxmlformats.org/officeDocument/2006/relationships/hyperlink" Target="https://pubmed.ncbi.nlm.nih.gov/35662833" TargetMode="External"/><Relationship Id="rId69" Type="http://schemas.openxmlformats.org/officeDocument/2006/relationships/hyperlink" Target="https://pubmed.ncbi.nlm.nih.gov/34484939" TargetMode="External"/><Relationship Id="rId113" Type="http://schemas.openxmlformats.org/officeDocument/2006/relationships/hyperlink" Target="https://pubmed.ncbi.nlm.nih.gov/14979800" TargetMode="External"/><Relationship Id="rId118" Type="http://schemas.openxmlformats.org/officeDocument/2006/relationships/fontTable" Target="fontTable.xml"/><Relationship Id="rId80" Type="http://schemas.openxmlformats.org/officeDocument/2006/relationships/hyperlink" Target="https://pubmed.ncbi.nlm.nih.gov/30925615" TargetMode="External"/><Relationship Id="rId85" Type="http://schemas.openxmlformats.org/officeDocument/2006/relationships/hyperlink" Target="https://pubmed.ncbi.nlm.nih.gov/30474567" TargetMode="External"/><Relationship Id="rId12" Type="http://schemas.openxmlformats.org/officeDocument/2006/relationships/hyperlink" Target="https://pubmed.ncbi.nlm.nih.gov/40225240" TargetMode="External"/><Relationship Id="rId17" Type="http://schemas.openxmlformats.org/officeDocument/2006/relationships/hyperlink" Target="https://pubmed.ncbi.nlm.nih.gov/39915859" TargetMode="External"/><Relationship Id="rId33" Type="http://schemas.openxmlformats.org/officeDocument/2006/relationships/hyperlink" Target="https://pubmed.ncbi.nlm.nih.gov/38542104" TargetMode="External"/><Relationship Id="rId38" Type="http://schemas.openxmlformats.org/officeDocument/2006/relationships/hyperlink" Target="https://pubmed.ncbi.nlm.nih.gov/38106128" TargetMode="External"/><Relationship Id="rId59" Type="http://schemas.openxmlformats.org/officeDocument/2006/relationships/hyperlink" Target="https://pubmed.ncbi.nlm.nih.gov/35751438" TargetMode="External"/><Relationship Id="rId103" Type="http://schemas.openxmlformats.org/officeDocument/2006/relationships/hyperlink" Target="https://pubmed.ncbi.nlm.nih.gov/21259385" TargetMode="External"/><Relationship Id="rId108" Type="http://schemas.openxmlformats.org/officeDocument/2006/relationships/hyperlink" Target="https://pubmed.ncbi.nlm.nih.gov/21977365" TargetMode="External"/><Relationship Id="rId54" Type="http://schemas.openxmlformats.org/officeDocument/2006/relationships/hyperlink" Target="https://pubmed.ncbi.nlm.nih.gov/37040756" TargetMode="External"/><Relationship Id="rId70" Type="http://schemas.openxmlformats.org/officeDocument/2006/relationships/hyperlink" Target="https://pubmed.ncbi.nlm.nih.gov/33971962" TargetMode="External"/><Relationship Id="rId75" Type="http://schemas.openxmlformats.org/officeDocument/2006/relationships/hyperlink" Target="https://pubmed.ncbi.nlm.nih.gov/34456638" TargetMode="External"/><Relationship Id="rId91" Type="http://schemas.openxmlformats.org/officeDocument/2006/relationships/hyperlink" Target="https://pubmed.ncbi.nlm.nih.gov/27479443" TargetMode="External"/><Relationship Id="rId96" Type="http://schemas.openxmlformats.org/officeDocument/2006/relationships/hyperlink" Target="https://pubmed.ncbi.nlm.nih.gov/23102979"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9867383" TargetMode="External"/><Relationship Id="rId28" Type="http://schemas.openxmlformats.org/officeDocument/2006/relationships/hyperlink" Target="https://pubmed.ncbi.nlm.nih.gov/39281742" TargetMode="External"/><Relationship Id="rId49" Type="http://schemas.openxmlformats.org/officeDocument/2006/relationships/hyperlink" Target="https://pubmed.ncbi.nlm.nih.gov/37850549" TargetMode="External"/><Relationship Id="rId114" Type="http://schemas.openxmlformats.org/officeDocument/2006/relationships/hyperlink" Target="https://pubmed.ncbi.nlm.nih.gov/12975304" TargetMode="External"/><Relationship Id="rId119" Type="http://schemas.openxmlformats.org/officeDocument/2006/relationships/theme" Target="theme/theme1.xml"/><Relationship Id="rId10" Type="http://schemas.openxmlformats.org/officeDocument/2006/relationships/endnotes" Target="endnotes.xml"/><Relationship Id="rId31" Type="http://schemas.openxmlformats.org/officeDocument/2006/relationships/hyperlink" Target="https://pubmed.ncbi.nlm.nih.gov/38663633" TargetMode="External"/><Relationship Id="rId44" Type="http://schemas.openxmlformats.org/officeDocument/2006/relationships/hyperlink" Target="https://pubmed.ncbi.nlm.nih.gov/37496307" TargetMode="External"/><Relationship Id="rId52" Type="http://schemas.openxmlformats.org/officeDocument/2006/relationships/hyperlink" Target="https://pubmed.ncbi.nlm.nih.gov/37071794" TargetMode="External"/><Relationship Id="rId60" Type="http://schemas.openxmlformats.org/officeDocument/2006/relationships/hyperlink" Target="https://pubmed.ncbi.nlm.nih.gov/34893448" TargetMode="External"/><Relationship Id="rId65" Type="http://schemas.openxmlformats.org/officeDocument/2006/relationships/hyperlink" Target="https://pubmed.ncbi.nlm.nih.gov/36281661" TargetMode="External"/><Relationship Id="rId73" Type="http://schemas.openxmlformats.org/officeDocument/2006/relationships/hyperlink" Target="https://pubmed.ncbi.nlm.nih.gov/34585212" TargetMode="External"/><Relationship Id="rId78" Type="http://schemas.openxmlformats.org/officeDocument/2006/relationships/hyperlink" Target="https://pubmed.ncbi.nlm.nih.gov/31556977" TargetMode="External"/><Relationship Id="rId81" Type="http://schemas.openxmlformats.org/officeDocument/2006/relationships/hyperlink" Target="https://pubmed.ncbi.nlm.nih.gov/30900850" TargetMode="External"/><Relationship Id="rId86" Type="http://schemas.openxmlformats.org/officeDocument/2006/relationships/hyperlink" Target="https://pubmed.ncbi.nlm.nih.gov/29240561" TargetMode="External"/><Relationship Id="rId94" Type="http://schemas.openxmlformats.org/officeDocument/2006/relationships/hyperlink" Target="https://pubmed.ncbi.nlm.nih.gov/25991927" TargetMode="External"/><Relationship Id="rId99" Type="http://schemas.openxmlformats.org/officeDocument/2006/relationships/hyperlink" Target="https://pubmed.ncbi.nlm.nih.gov/23029615" TargetMode="External"/><Relationship Id="rId101" Type="http://schemas.openxmlformats.org/officeDocument/2006/relationships/hyperlink" Target="https://pubmed.ncbi.nlm.nih.gov/22327239"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pubmed.ncbi.nlm.nih.gov/40155270" TargetMode="External"/><Relationship Id="rId18" Type="http://schemas.openxmlformats.org/officeDocument/2006/relationships/hyperlink" Target="https://pubmed.ncbi.nlm.nih.gov/39732506" TargetMode="External"/><Relationship Id="rId39" Type="http://schemas.openxmlformats.org/officeDocument/2006/relationships/hyperlink" Target="https://pubmed.ncbi.nlm.nih.gov/37280110" TargetMode="External"/><Relationship Id="rId109" Type="http://schemas.openxmlformats.org/officeDocument/2006/relationships/hyperlink" Target="https://pubmed.ncbi.nlm.nih.gov/18632739" TargetMode="External"/><Relationship Id="rId34" Type="http://schemas.openxmlformats.org/officeDocument/2006/relationships/hyperlink" Target="https://pubmed.ncbi.nlm.nih.gov/38424559" TargetMode="External"/><Relationship Id="rId50" Type="http://schemas.openxmlformats.org/officeDocument/2006/relationships/hyperlink" Target="https://pubmed.ncbi.nlm.nih.gov/37422286" TargetMode="External"/><Relationship Id="rId55" Type="http://schemas.openxmlformats.org/officeDocument/2006/relationships/hyperlink" Target="https://pubmed.ncbi.nlm.nih.gov/36964606" TargetMode="External"/><Relationship Id="rId76" Type="http://schemas.openxmlformats.org/officeDocument/2006/relationships/hyperlink" Target="https://pubmed.ncbi.nlm.nih.gov/33088895" TargetMode="External"/><Relationship Id="rId97" Type="http://schemas.openxmlformats.org/officeDocument/2006/relationships/hyperlink" Target="https://pubmed.ncbi.nlm.nih.gov/23336974" TargetMode="External"/><Relationship Id="rId104" Type="http://schemas.openxmlformats.org/officeDocument/2006/relationships/hyperlink" Target="https://pubmed.ncbi.nlm.nih.gov/22078663" TargetMode="External"/><Relationship Id="rId7" Type="http://schemas.openxmlformats.org/officeDocument/2006/relationships/settings" Target="settings.xml"/><Relationship Id="rId71" Type="http://schemas.openxmlformats.org/officeDocument/2006/relationships/hyperlink" Target="https://pubmed.ncbi.nlm.nih.gov/33619496" TargetMode="External"/><Relationship Id="rId92" Type="http://schemas.openxmlformats.org/officeDocument/2006/relationships/hyperlink" Target="https://pubmed.ncbi.nlm.nih.gov/26116280" TargetMode="External"/><Relationship Id="rId2" Type="http://schemas.openxmlformats.org/officeDocument/2006/relationships/customXml" Target="../customXml/item2.xml"/><Relationship Id="rId29" Type="http://schemas.openxmlformats.org/officeDocument/2006/relationships/hyperlink" Target="https://pubmed.ncbi.nlm.nih.gov/38597193" TargetMode="External"/><Relationship Id="rId24" Type="http://schemas.openxmlformats.org/officeDocument/2006/relationships/hyperlink" Target="https://pubmed.ncbi.nlm.nih.gov/39711228" TargetMode="External"/><Relationship Id="rId40" Type="http://schemas.openxmlformats.org/officeDocument/2006/relationships/hyperlink" Target="https://pubmed.ncbi.nlm.nih.gov/37801072" TargetMode="External"/><Relationship Id="rId45" Type="http://schemas.openxmlformats.org/officeDocument/2006/relationships/hyperlink" Target="https://pubmed.ncbi.nlm.nih.gov/37653686" TargetMode="External"/><Relationship Id="rId66" Type="http://schemas.openxmlformats.org/officeDocument/2006/relationships/hyperlink" Target="https://pubmed.ncbi.nlm.nih.gov/34050916" TargetMode="External"/><Relationship Id="rId87" Type="http://schemas.openxmlformats.org/officeDocument/2006/relationships/hyperlink" Target="https://pubmed.ncbi.nlm.nih.gov/28196556" TargetMode="External"/><Relationship Id="rId110" Type="http://schemas.openxmlformats.org/officeDocument/2006/relationships/hyperlink" Target="https://pubmed.ncbi.nlm.nih.gov/17893294" TargetMode="External"/><Relationship Id="rId115" Type="http://schemas.openxmlformats.org/officeDocument/2006/relationships/hyperlink" Target="https://pubmed.ncbi.nlm.nih.gov/12802881" TargetMode="External"/><Relationship Id="rId61" Type="http://schemas.openxmlformats.org/officeDocument/2006/relationships/hyperlink" Target="https://pubmed.ncbi.nlm.nih.gov/35440022" TargetMode="External"/><Relationship Id="rId82" Type="http://schemas.openxmlformats.org/officeDocument/2006/relationships/hyperlink" Target="https://pubmed.ncbi.nlm.nih.gov/30704681" TargetMode="External"/><Relationship Id="rId19" Type="http://schemas.openxmlformats.org/officeDocument/2006/relationships/hyperlink" Target="https://pubmed.ncbi.nlm.nih.gov/39499184" TargetMode="External"/><Relationship Id="rId14" Type="http://schemas.openxmlformats.org/officeDocument/2006/relationships/hyperlink" Target="https://pubmed.ncbi.nlm.nih.gov/39956674" TargetMode="External"/><Relationship Id="rId30" Type="http://schemas.openxmlformats.org/officeDocument/2006/relationships/hyperlink" Target="https://pubmed.ncbi.nlm.nih.gov/38879548" TargetMode="External"/><Relationship Id="rId35" Type="http://schemas.openxmlformats.org/officeDocument/2006/relationships/hyperlink" Target="https://pubmed.ncbi.nlm.nih.gov/38949171" TargetMode="External"/><Relationship Id="rId56" Type="http://schemas.openxmlformats.org/officeDocument/2006/relationships/hyperlink" Target="https://pubmed.ncbi.nlm.nih.gov/37357276" TargetMode="External"/><Relationship Id="rId77" Type="http://schemas.openxmlformats.org/officeDocument/2006/relationships/hyperlink" Target="https://pubmed.ncbi.nlm.nih.gov/31846243" TargetMode="External"/><Relationship Id="rId100" Type="http://schemas.openxmlformats.org/officeDocument/2006/relationships/hyperlink" Target="https://pubmed.ncbi.nlm.nih.gov/22991665" TargetMode="External"/><Relationship Id="rId105" Type="http://schemas.openxmlformats.org/officeDocument/2006/relationships/hyperlink" Target="https://pubmed.ncbi.nlm.nih.gov/22214392" TargetMode="External"/><Relationship Id="rId8" Type="http://schemas.openxmlformats.org/officeDocument/2006/relationships/webSettings" Target="webSettings.xml"/><Relationship Id="rId51" Type="http://schemas.openxmlformats.org/officeDocument/2006/relationships/hyperlink" Target="https://pubmed.ncbi.nlm.nih.gov/36748826" TargetMode="External"/><Relationship Id="rId72" Type="http://schemas.openxmlformats.org/officeDocument/2006/relationships/hyperlink" Target="https://pubmed.ncbi.nlm.nih.gov/33442709" TargetMode="External"/><Relationship Id="rId93" Type="http://schemas.openxmlformats.org/officeDocument/2006/relationships/hyperlink" Target="https://pubmed.ncbi.nlm.nih.gov/27430453" TargetMode="External"/><Relationship Id="rId98" Type="http://schemas.openxmlformats.org/officeDocument/2006/relationships/hyperlink" Target="https://pubmed.ncbi.nlm.nih.gov/23039909" TargetMode="External"/><Relationship Id="rId3" Type="http://schemas.openxmlformats.org/officeDocument/2006/relationships/customXml" Target="../customXml/item3.xml"/><Relationship Id="rId25" Type="http://schemas.openxmlformats.org/officeDocument/2006/relationships/hyperlink" Target="https://pubmed.ncbi.nlm.nih.gov/39713942" TargetMode="External"/><Relationship Id="rId46" Type="http://schemas.openxmlformats.org/officeDocument/2006/relationships/hyperlink" Target="https://pubmed.ncbi.nlm.nih.gov/37491599" TargetMode="External"/><Relationship Id="rId67" Type="http://schemas.openxmlformats.org/officeDocument/2006/relationships/hyperlink" Target="https://pubmed.ncbi.nlm.nih.gov/35138228" TargetMode="External"/><Relationship Id="rId116" Type="http://schemas.openxmlformats.org/officeDocument/2006/relationships/hyperlink" Target="../../../In-Depth%20Profiles/07-07-25/Mind%20Map/PiHSCZ_3031_Alireza%20Atri.jpg" TargetMode="External"/><Relationship Id="rId20" Type="http://schemas.openxmlformats.org/officeDocument/2006/relationships/hyperlink" Target="https://pubmed.ncbi.nlm.nih.gov/39968692" TargetMode="External"/><Relationship Id="rId41" Type="http://schemas.openxmlformats.org/officeDocument/2006/relationships/hyperlink" Target="https://pubmed.ncbi.nlm.nih.gov/37491668" TargetMode="External"/><Relationship Id="rId62" Type="http://schemas.openxmlformats.org/officeDocument/2006/relationships/hyperlink" Target="https://pubmed.ncbi.nlm.nih.gov/35191506" TargetMode="External"/><Relationship Id="rId83" Type="http://schemas.openxmlformats.org/officeDocument/2006/relationships/hyperlink" Target="https://pubmed.ncbi.nlm.nih.gov/31256142" TargetMode="External"/><Relationship Id="rId88" Type="http://schemas.openxmlformats.org/officeDocument/2006/relationships/hyperlink" Target="https://pubmed.ncbi.nlm.nih.gov/28449849" TargetMode="External"/><Relationship Id="rId111" Type="http://schemas.openxmlformats.org/officeDocument/2006/relationships/hyperlink" Target="https://pubmed.ncbi.nlm.nih.gov/17021177" TargetMode="External"/><Relationship Id="rId15" Type="http://schemas.openxmlformats.org/officeDocument/2006/relationships/hyperlink" Target="https://pubmed.ncbi.nlm.nih.gov/40084663" TargetMode="External"/><Relationship Id="rId36" Type="http://schemas.openxmlformats.org/officeDocument/2006/relationships/hyperlink" Target="https://pubmed.ncbi.nlm.nih.gov/39350391" TargetMode="External"/><Relationship Id="rId57" Type="http://schemas.openxmlformats.org/officeDocument/2006/relationships/hyperlink" Target="https://pubmed.ncbi.nlm.nih.gov/36031683" TargetMode="External"/><Relationship Id="rId106" Type="http://schemas.openxmlformats.org/officeDocument/2006/relationships/hyperlink" Target="https://pubmed.ncbi.nlm.nih.gov/2136435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A19BD0-25CF-4014-9FC1-52A8A130A581}"/>
</file>

<file path=customXml/itemProps2.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E15EF487-3DBE-429F-AEE1-37FF5A227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10103</Words>
  <Characters>57593</Characters>
  <Application>Microsoft Office Word</Application>
  <DocSecurity>0</DocSecurity>
  <Lines>479</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2025-07-04T05:44:00Z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